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81" w:rsidRDefault="002D1781" w:rsidP="001103E8">
      <w:pPr>
        <w:spacing w:after="200" w:line="276" w:lineRule="auto"/>
        <w:jc w:val="center"/>
        <w:rPr>
          <w:rFonts w:ascii="Arial" w:eastAsia="Calibri" w:hAnsi="Arial" w:cs="Arial"/>
          <w:b/>
          <w:sz w:val="24"/>
          <w:u w:val="single"/>
        </w:rPr>
      </w:pPr>
      <w:r w:rsidRPr="002D1781">
        <w:rPr>
          <w:rFonts w:ascii="Arial" w:eastAsia="Calibri" w:hAnsi="Arial" w:cs="Arial"/>
          <w:noProof/>
          <w:sz w:val="24"/>
          <w:lang w:eastAsia="en-GB"/>
        </w:rPr>
        <w:drawing>
          <wp:inline distT="0" distB="0" distL="0" distR="0">
            <wp:extent cx="1828800" cy="83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over_logo_small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838800"/>
                    </a:xfrm>
                    <a:prstGeom prst="rect">
                      <a:avLst/>
                    </a:prstGeom>
                  </pic:spPr>
                </pic:pic>
              </a:graphicData>
            </a:graphic>
          </wp:inline>
        </w:drawing>
      </w:r>
    </w:p>
    <w:p w:rsidR="009E1A9A" w:rsidRDefault="001103E8" w:rsidP="001103E8">
      <w:pPr>
        <w:spacing w:after="200" w:line="276" w:lineRule="auto"/>
        <w:jc w:val="center"/>
        <w:rPr>
          <w:rFonts w:ascii="Arial" w:eastAsia="Calibri" w:hAnsi="Arial" w:cs="Arial"/>
          <w:b/>
          <w:sz w:val="24"/>
          <w:u w:val="single"/>
        </w:rPr>
      </w:pPr>
      <w:r>
        <w:rPr>
          <w:rFonts w:ascii="Arial" w:eastAsia="Calibri" w:hAnsi="Arial" w:cs="Arial"/>
          <w:b/>
          <w:sz w:val="24"/>
          <w:u w:val="single"/>
        </w:rPr>
        <w:t>Hanover (Scotland) Housing Association</w:t>
      </w:r>
    </w:p>
    <w:p w:rsidR="009E1A9A" w:rsidRPr="002E5091" w:rsidRDefault="009E1A9A" w:rsidP="009E1A9A">
      <w:pPr>
        <w:spacing w:after="200" w:line="276" w:lineRule="auto"/>
        <w:jc w:val="center"/>
        <w:rPr>
          <w:rFonts w:ascii="Arial" w:eastAsia="Calibri" w:hAnsi="Arial" w:cs="Arial"/>
          <w:sz w:val="24"/>
          <w:u w:val="single"/>
        </w:rPr>
      </w:pPr>
      <w:r w:rsidRPr="002E5091">
        <w:rPr>
          <w:rFonts w:ascii="Arial" w:eastAsia="Calibri" w:hAnsi="Arial" w:cs="Arial"/>
          <w:b/>
          <w:sz w:val="24"/>
          <w:u w:val="single"/>
        </w:rPr>
        <w:t>Freedom of Information and Environmental Information Policy</w:t>
      </w:r>
    </w:p>
    <w:p w:rsidR="002D1781" w:rsidRPr="002D1781" w:rsidRDefault="002D1781" w:rsidP="009E1A9A">
      <w:pPr>
        <w:spacing w:after="200" w:line="276" w:lineRule="auto"/>
        <w:rPr>
          <w:rFonts w:ascii="Arial" w:eastAsia="Calibri" w:hAnsi="Arial" w:cs="Arial"/>
          <w:b/>
          <w:sz w:val="24"/>
        </w:rPr>
      </w:pPr>
      <w:r>
        <w:rPr>
          <w:rFonts w:ascii="Arial" w:eastAsia="Calibri" w:hAnsi="Arial" w:cs="Arial"/>
          <w:b/>
          <w:sz w:val="24"/>
        </w:rPr>
        <w:t>Version 1.0</w:t>
      </w:r>
    </w:p>
    <w:p w:rsidR="009E1A9A" w:rsidRPr="002D1781" w:rsidRDefault="002D1781" w:rsidP="002D1781">
      <w:pPr>
        <w:spacing w:after="200" w:line="276" w:lineRule="auto"/>
        <w:rPr>
          <w:rFonts w:ascii="Arial" w:eastAsia="Calibri" w:hAnsi="Arial" w:cs="Arial"/>
          <w:b/>
          <w:sz w:val="24"/>
          <w:u w:val="single"/>
        </w:rPr>
      </w:pPr>
      <w:r w:rsidRPr="002D1781">
        <w:rPr>
          <w:rFonts w:ascii="Arial" w:eastAsia="Calibri" w:hAnsi="Arial" w:cs="Arial"/>
          <w:b/>
          <w:sz w:val="24"/>
          <w:u w:val="single"/>
        </w:rPr>
        <w:t>1.</w:t>
      </w:r>
      <w:r>
        <w:rPr>
          <w:rFonts w:ascii="Arial" w:eastAsia="Calibri" w:hAnsi="Arial" w:cs="Arial"/>
          <w:b/>
          <w:sz w:val="24"/>
          <w:u w:val="single"/>
        </w:rPr>
        <w:t xml:space="preserve"> </w:t>
      </w:r>
      <w:r w:rsidR="009E1A9A" w:rsidRPr="002D1781">
        <w:rPr>
          <w:rFonts w:ascii="Arial" w:eastAsia="Calibri" w:hAnsi="Arial" w:cs="Arial"/>
          <w:b/>
          <w:sz w:val="24"/>
          <w:u w:val="single"/>
        </w:rPr>
        <w:t>Introduction</w:t>
      </w:r>
    </w:p>
    <w:p w:rsidR="009E1A9A" w:rsidRPr="002E5091" w:rsidRDefault="002D1781" w:rsidP="009E1A9A">
      <w:pPr>
        <w:spacing w:after="200" w:line="276" w:lineRule="auto"/>
        <w:rPr>
          <w:rFonts w:ascii="Arial" w:eastAsia="Calibri" w:hAnsi="Arial" w:cs="Arial"/>
          <w:sz w:val="24"/>
        </w:rPr>
      </w:pPr>
      <w:r>
        <w:rPr>
          <w:rFonts w:ascii="Arial" w:eastAsia="Calibri" w:hAnsi="Arial" w:cs="Arial"/>
          <w:sz w:val="24"/>
        </w:rPr>
        <w:t>1.1</w:t>
      </w:r>
      <w:r>
        <w:rPr>
          <w:rFonts w:ascii="Arial" w:eastAsia="Calibri" w:hAnsi="Arial" w:cs="Arial"/>
          <w:sz w:val="24"/>
        </w:rPr>
        <w:tab/>
      </w:r>
      <w:r w:rsidR="009E1A9A" w:rsidRPr="002E5091">
        <w:rPr>
          <w:rFonts w:ascii="Arial" w:eastAsia="Calibri" w:hAnsi="Arial" w:cs="Arial"/>
          <w:sz w:val="24"/>
        </w:rPr>
        <w:t>The Freedom of Information (Scotland) Act 2002 (“FOISA”) and the Environmental Information (Scotland) Regulations 2004 (“EIR”) place a general obligation on Scottish Public Authorities to allow the public access to information that they hold. Both FOISA and EIR are overseen by the Scottish Information Commissioner (“SIC”).</w:t>
      </w:r>
    </w:p>
    <w:p w:rsidR="009E1A9A" w:rsidRPr="002E5091" w:rsidRDefault="002D1781" w:rsidP="009E1A9A">
      <w:pPr>
        <w:spacing w:after="200" w:line="276" w:lineRule="auto"/>
        <w:rPr>
          <w:rFonts w:ascii="Arial" w:eastAsia="Calibri" w:hAnsi="Arial" w:cs="Arial"/>
          <w:sz w:val="24"/>
        </w:rPr>
      </w:pPr>
      <w:r>
        <w:rPr>
          <w:rFonts w:ascii="Arial" w:eastAsia="Calibri" w:hAnsi="Arial" w:cs="Arial"/>
          <w:sz w:val="24"/>
        </w:rPr>
        <w:t>1.2</w:t>
      </w:r>
      <w:r>
        <w:rPr>
          <w:rFonts w:ascii="Arial" w:eastAsia="Calibri" w:hAnsi="Arial" w:cs="Arial"/>
          <w:sz w:val="24"/>
        </w:rPr>
        <w:tab/>
      </w:r>
      <w:r w:rsidR="009E1A9A" w:rsidRPr="002E5091">
        <w:rPr>
          <w:rFonts w:ascii="Arial" w:eastAsia="Calibri" w:hAnsi="Arial" w:cs="Arial"/>
          <w:sz w:val="24"/>
        </w:rPr>
        <w:t>From 11 November 2019</w:t>
      </w:r>
      <w:r w:rsidR="009E1A9A">
        <w:rPr>
          <w:rFonts w:ascii="Arial" w:eastAsia="Calibri" w:hAnsi="Arial" w:cs="Arial"/>
          <w:sz w:val="24"/>
        </w:rPr>
        <w:t>, Hanover (Scotland) Housing Association</w:t>
      </w:r>
      <w:r>
        <w:rPr>
          <w:rFonts w:ascii="Arial" w:eastAsia="Calibri" w:hAnsi="Arial" w:cs="Arial"/>
          <w:sz w:val="24"/>
        </w:rPr>
        <w:t xml:space="preserve"> Ltd,</w:t>
      </w:r>
      <w:r w:rsidR="009E1A9A" w:rsidRPr="002E5091">
        <w:rPr>
          <w:rFonts w:ascii="Arial" w:eastAsia="Calibri" w:hAnsi="Arial" w:cs="Arial"/>
          <w:b/>
          <w:sz w:val="24"/>
        </w:rPr>
        <w:t xml:space="preserve"> </w:t>
      </w:r>
      <w:r w:rsidR="001103E8" w:rsidRPr="001103E8">
        <w:rPr>
          <w:rFonts w:ascii="Arial" w:eastAsia="Calibri" w:hAnsi="Arial" w:cs="Arial"/>
          <w:sz w:val="24"/>
        </w:rPr>
        <w:t>‘Hanover Scotland’</w:t>
      </w:r>
      <w:r>
        <w:rPr>
          <w:rFonts w:ascii="Arial" w:eastAsia="Calibri" w:hAnsi="Arial" w:cs="Arial"/>
          <w:sz w:val="24"/>
        </w:rPr>
        <w:t>,</w:t>
      </w:r>
      <w:r w:rsidR="001103E8" w:rsidRPr="001103E8">
        <w:rPr>
          <w:rFonts w:ascii="Arial" w:eastAsia="Calibri" w:hAnsi="Arial" w:cs="Arial"/>
          <w:sz w:val="24"/>
        </w:rPr>
        <w:t xml:space="preserve"> </w:t>
      </w:r>
      <w:r w:rsidR="009E1A9A" w:rsidRPr="001103E8">
        <w:rPr>
          <w:rFonts w:ascii="Arial" w:eastAsia="Calibri" w:hAnsi="Arial" w:cs="Arial"/>
          <w:sz w:val="24"/>
        </w:rPr>
        <w:t>will</w:t>
      </w:r>
      <w:r w:rsidR="009E1A9A" w:rsidRPr="002E5091">
        <w:rPr>
          <w:rFonts w:ascii="Arial" w:eastAsia="Calibri" w:hAnsi="Arial" w:cs="Arial"/>
          <w:sz w:val="24"/>
        </w:rPr>
        <w:t xml:space="preserve"> be designated as </w:t>
      </w:r>
      <w:r>
        <w:rPr>
          <w:rFonts w:ascii="Arial" w:eastAsia="Calibri" w:hAnsi="Arial" w:cs="Arial"/>
          <w:sz w:val="24"/>
        </w:rPr>
        <w:t xml:space="preserve">a </w:t>
      </w:r>
      <w:r w:rsidR="009E1A9A" w:rsidRPr="002E5091">
        <w:rPr>
          <w:rFonts w:ascii="Arial" w:eastAsia="Calibri" w:hAnsi="Arial" w:cs="Arial"/>
          <w:sz w:val="24"/>
        </w:rPr>
        <w:t>Scottish Public Authority and will need to make information available in accordance with FOISA and EIR.</w:t>
      </w:r>
    </w:p>
    <w:p w:rsidR="009E1A9A" w:rsidRPr="002E5091" w:rsidRDefault="002D1781" w:rsidP="009E1A9A">
      <w:pPr>
        <w:spacing w:after="200" w:line="276" w:lineRule="auto"/>
        <w:rPr>
          <w:rFonts w:ascii="Arial" w:eastAsia="Calibri" w:hAnsi="Arial" w:cs="Arial"/>
          <w:sz w:val="24"/>
        </w:rPr>
      </w:pPr>
      <w:r>
        <w:rPr>
          <w:rFonts w:ascii="Arial" w:eastAsia="Calibri" w:hAnsi="Arial" w:cs="Arial"/>
          <w:sz w:val="24"/>
        </w:rPr>
        <w:t>1.3</w:t>
      </w:r>
      <w:r>
        <w:rPr>
          <w:rFonts w:ascii="Arial" w:eastAsia="Calibri" w:hAnsi="Arial" w:cs="Arial"/>
          <w:sz w:val="24"/>
        </w:rPr>
        <w:tab/>
      </w:r>
      <w:r w:rsidR="009E1A9A" w:rsidRPr="002E5091">
        <w:rPr>
          <w:rFonts w:ascii="Arial" w:eastAsia="Calibri" w:hAnsi="Arial" w:cs="Arial"/>
          <w:sz w:val="24"/>
        </w:rPr>
        <w:t>This is the Freedom of Information and Environmental Information Policy of</w:t>
      </w:r>
      <w:r w:rsidR="009E1A9A">
        <w:rPr>
          <w:rFonts w:ascii="Arial" w:eastAsia="Calibri" w:hAnsi="Arial" w:cs="Arial"/>
          <w:sz w:val="24"/>
        </w:rPr>
        <w:t xml:space="preserve"> Hanover</w:t>
      </w:r>
      <w:r w:rsidR="001103E8">
        <w:rPr>
          <w:rFonts w:ascii="Arial" w:eastAsia="Calibri" w:hAnsi="Arial" w:cs="Arial"/>
          <w:sz w:val="24"/>
        </w:rPr>
        <w:t xml:space="preserve"> Scotland</w:t>
      </w:r>
      <w:r w:rsidR="009E1A9A" w:rsidRPr="002E5091">
        <w:rPr>
          <w:rFonts w:ascii="Arial" w:eastAsia="Calibri" w:hAnsi="Arial" w:cs="Arial"/>
          <w:sz w:val="24"/>
        </w:rPr>
        <w:t>. The policy will:</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provide a general understanding of FOISA and EIR; and</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outline where responsibility lies for complying with the legal duties of</w:t>
      </w:r>
      <w:r>
        <w:rPr>
          <w:rFonts w:ascii="Arial" w:eastAsia="Calibri" w:hAnsi="Arial" w:cs="Arial"/>
          <w:sz w:val="24"/>
        </w:rPr>
        <w:t xml:space="preserve"> Hanover</w:t>
      </w:r>
      <w:r w:rsidR="001103E8">
        <w:rPr>
          <w:rFonts w:ascii="Arial" w:eastAsia="Calibri" w:hAnsi="Arial" w:cs="Arial"/>
          <w:sz w:val="24"/>
        </w:rPr>
        <w:t xml:space="preserve"> Scotland</w:t>
      </w:r>
      <w:r>
        <w:rPr>
          <w:rFonts w:ascii="Arial" w:eastAsia="Calibri" w:hAnsi="Arial" w:cs="Arial"/>
          <w:sz w:val="24"/>
        </w:rPr>
        <w:t xml:space="preserve"> </w:t>
      </w:r>
      <w:r w:rsidRPr="002E5091">
        <w:rPr>
          <w:rFonts w:ascii="Arial" w:eastAsia="Calibri" w:hAnsi="Arial" w:cs="Arial"/>
          <w:sz w:val="24"/>
        </w:rPr>
        <w:t>under FOISA and EIR</w:t>
      </w:r>
    </w:p>
    <w:p w:rsidR="009E1A9A" w:rsidRPr="002E5091" w:rsidRDefault="002D1781" w:rsidP="009E1A9A">
      <w:pPr>
        <w:spacing w:after="200" w:line="276" w:lineRule="auto"/>
        <w:rPr>
          <w:rFonts w:ascii="Arial" w:eastAsia="Calibri" w:hAnsi="Arial" w:cs="Arial"/>
          <w:b/>
          <w:sz w:val="24"/>
          <w:u w:val="single"/>
        </w:rPr>
      </w:pPr>
      <w:r>
        <w:rPr>
          <w:rFonts w:ascii="Arial" w:eastAsia="Calibri" w:hAnsi="Arial" w:cs="Arial"/>
          <w:b/>
          <w:sz w:val="24"/>
          <w:u w:val="single"/>
        </w:rPr>
        <w:t xml:space="preserve">2. </w:t>
      </w:r>
      <w:r w:rsidR="009E1A9A" w:rsidRPr="002E5091">
        <w:rPr>
          <w:rFonts w:ascii="Arial" w:eastAsia="Calibri" w:hAnsi="Arial" w:cs="Arial"/>
          <w:b/>
          <w:sz w:val="24"/>
          <w:u w:val="single"/>
        </w:rPr>
        <w:t>Policy Statement</w:t>
      </w:r>
    </w:p>
    <w:p w:rsidR="009E1A9A" w:rsidRPr="002E5091" w:rsidRDefault="002D1781" w:rsidP="009E1A9A">
      <w:pPr>
        <w:spacing w:after="200" w:line="276" w:lineRule="auto"/>
        <w:rPr>
          <w:rFonts w:ascii="Arial" w:eastAsia="Calibri" w:hAnsi="Arial" w:cs="Arial"/>
          <w:sz w:val="24"/>
        </w:rPr>
      </w:pPr>
      <w:r>
        <w:rPr>
          <w:rFonts w:ascii="Arial" w:eastAsia="Calibri" w:hAnsi="Arial" w:cs="Arial"/>
          <w:sz w:val="24"/>
        </w:rPr>
        <w:t>2.1</w:t>
      </w:r>
      <w:r>
        <w:rPr>
          <w:rFonts w:ascii="Arial" w:eastAsia="Calibri" w:hAnsi="Arial" w:cs="Arial"/>
          <w:sz w:val="24"/>
        </w:rPr>
        <w:tab/>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 xml:space="preserve">is committed to the underlying principles of openness and transparency underpinning FOISA and EIR and complying fully with the requirements of said legislation. To this end </w:t>
      </w:r>
      <w:r>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will:</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 xml:space="preserve">follow the relevant Scottish Ministers Codes of Practice relating to FOISA and EIR, as well as any relevant guidance issued by </w:t>
      </w:r>
      <w:r w:rsidR="002D1781">
        <w:rPr>
          <w:rFonts w:ascii="Arial" w:eastAsia="Calibri" w:hAnsi="Arial" w:cs="Arial"/>
          <w:sz w:val="24"/>
        </w:rPr>
        <w:t xml:space="preserve">the </w:t>
      </w:r>
      <w:r w:rsidRPr="002E5091">
        <w:rPr>
          <w:rFonts w:ascii="Arial" w:eastAsia="Calibri" w:hAnsi="Arial" w:cs="Arial"/>
          <w:sz w:val="24"/>
        </w:rPr>
        <w:t>S</w:t>
      </w:r>
      <w:r w:rsidR="002D1781">
        <w:rPr>
          <w:rFonts w:ascii="Arial" w:eastAsia="Calibri" w:hAnsi="Arial" w:cs="Arial"/>
          <w:sz w:val="24"/>
        </w:rPr>
        <w:t xml:space="preserve">cottish </w:t>
      </w:r>
      <w:r w:rsidRPr="002E5091">
        <w:rPr>
          <w:rFonts w:ascii="Arial" w:eastAsia="Calibri" w:hAnsi="Arial" w:cs="Arial"/>
          <w:sz w:val="24"/>
        </w:rPr>
        <w:t>I</w:t>
      </w:r>
      <w:r w:rsidR="002D1781">
        <w:rPr>
          <w:rFonts w:ascii="Arial" w:eastAsia="Calibri" w:hAnsi="Arial" w:cs="Arial"/>
          <w:sz w:val="24"/>
        </w:rPr>
        <w:t xml:space="preserve">nformation </w:t>
      </w:r>
      <w:r w:rsidRPr="002E5091">
        <w:rPr>
          <w:rFonts w:ascii="Arial" w:eastAsia="Calibri" w:hAnsi="Arial" w:cs="Arial"/>
          <w:sz w:val="24"/>
        </w:rPr>
        <w:t>C</w:t>
      </w:r>
      <w:r w:rsidR="002D1781">
        <w:rPr>
          <w:rFonts w:ascii="Arial" w:eastAsia="Calibri" w:hAnsi="Arial" w:cs="Arial"/>
          <w:sz w:val="24"/>
        </w:rPr>
        <w:t>ommissioner (SIC)</w:t>
      </w:r>
      <w:r w:rsidRPr="002E5091">
        <w:rPr>
          <w:rFonts w:ascii="Arial" w:eastAsia="Calibri" w:hAnsi="Arial" w:cs="Arial"/>
          <w:sz w:val="24"/>
        </w:rPr>
        <w:t>;</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take into account the needs of individuals when presenting information under FOISA and EIR;</w:t>
      </w:r>
    </w:p>
    <w:p w:rsidR="002D1781" w:rsidRDefault="009E1A9A" w:rsidP="002D1781">
      <w:pPr>
        <w:numPr>
          <w:ilvl w:val="0"/>
          <w:numId w:val="1"/>
        </w:numPr>
        <w:spacing w:after="200" w:line="276" w:lineRule="auto"/>
        <w:rPr>
          <w:rFonts w:ascii="Arial" w:eastAsia="Calibri" w:hAnsi="Arial" w:cs="Arial"/>
          <w:sz w:val="24"/>
        </w:rPr>
      </w:pPr>
      <w:r w:rsidRPr="002E5091">
        <w:rPr>
          <w:rFonts w:ascii="Arial" w:eastAsia="Calibri" w:hAnsi="Arial" w:cs="Arial"/>
          <w:sz w:val="24"/>
        </w:rPr>
        <w:t>make all employees aware of their responsibilities under the FOISA and EIR and support them in fulfilling those responsibilities;</w:t>
      </w:r>
    </w:p>
    <w:p w:rsidR="009E1A9A" w:rsidRPr="002D1781" w:rsidRDefault="009E1A9A" w:rsidP="002D1781">
      <w:pPr>
        <w:numPr>
          <w:ilvl w:val="0"/>
          <w:numId w:val="1"/>
        </w:numPr>
        <w:spacing w:after="200" w:line="276" w:lineRule="auto"/>
        <w:rPr>
          <w:rFonts w:ascii="Arial" w:eastAsia="Calibri" w:hAnsi="Arial" w:cs="Arial"/>
          <w:sz w:val="24"/>
        </w:rPr>
      </w:pPr>
      <w:r w:rsidRPr="002D1781">
        <w:rPr>
          <w:rFonts w:ascii="Arial" w:hAnsi="Arial" w:cs="Arial"/>
          <w:sz w:val="24"/>
          <w:szCs w:val="24"/>
        </w:rPr>
        <w:t>publish a wide range of information through our Publication Scheme</w:t>
      </w:r>
      <w:r w:rsidR="002D1781" w:rsidRPr="002D1781">
        <w:rPr>
          <w:rFonts w:ascii="Arial" w:hAnsi="Arial" w:cs="Arial"/>
          <w:sz w:val="24"/>
          <w:szCs w:val="24"/>
        </w:rPr>
        <w:t xml:space="preserve"> (a short document which sets out our high</w:t>
      </w:r>
      <w:r w:rsidR="002D1781">
        <w:rPr>
          <w:rFonts w:ascii="Arial" w:hAnsi="Arial" w:cs="Arial"/>
          <w:sz w:val="24"/>
          <w:szCs w:val="24"/>
        </w:rPr>
        <w:t>-level commitment to</w:t>
      </w:r>
      <w:r w:rsidR="002D1781" w:rsidRPr="002D1781">
        <w:rPr>
          <w:rFonts w:ascii="Arial" w:hAnsi="Arial" w:cs="Arial"/>
          <w:sz w:val="24"/>
          <w:szCs w:val="24"/>
        </w:rPr>
        <w:t xml:space="preserve"> publish information proactively)</w:t>
      </w:r>
      <w:r w:rsidRPr="002D1781">
        <w:rPr>
          <w:rFonts w:ascii="Arial" w:hAnsi="Arial" w:cs="Arial"/>
          <w:sz w:val="24"/>
          <w:szCs w:val="24"/>
        </w:rPr>
        <w:t>;</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lastRenderedPageBreak/>
        <w:t>monitor compliance with FOISA and EIR with a view to continuous improvement;</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respect data protection in accordance with the GDPR and Data Protection Act 2018 when complying with FOISA and EIR;</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only withhold information where entitled to do so under FOISA and EIR and explain why information is  withheld; and</w:t>
      </w:r>
    </w:p>
    <w:p w:rsidR="009E1A9A" w:rsidRPr="002E5091" w:rsidRDefault="009E1A9A" w:rsidP="009E1A9A">
      <w:pPr>
        <w:numPr>
          <w:ilvl w:val="0"/>
          <w:numId w:val="1"/>
        </w:numPr>
        <w:spacing w:after="200" w:line="276" w:lineRule="auto"/>
        <w:rPr>
          <w:rFonts w:ascii="Arial" w:eastAsia="Calibri" w:hAnsi="Arial" w:cs="Arial"/>
          <w:sz w:val="24"/>
        </w:rPr>
      </w:pPr>
      <w:r w:rsidRPr="002E5091">
        <w:rPr>
          <w:rFonts w:ascii="Arial" w:eastAsia="Calibri" w:hAnsi="Arial" w:cs="Arial"/>
          <w:sz w:val="24"/>
        </w:rPr>
        <w:t>provide advice and assistance to individuals seeking to access information</w:t>
      </w:r>
    </w:p>
    <w:p w:rsidR="009E1A9A" w:rsidRPr="002E5091" w:rsidRDefault="002D1781" w:rsidP="009E1A9A">
      <w:pPr>
        <w:spacing w:after="200" w:line="276" w:lineRule="auto"/>
        <w:rPr>
          <w:rFonts w:ascii="Arial" w:eastAsia="Calibri" w:hAnsi="Arial" w:cs="Arial"/>
          <w:b/>
          <w:sz w:val="24"/>
        </w:rPr>
      </w:pPr>
      <w:r>
        <w:rPr>
          <w:rFonts w:ascii="Arial" w:eastAsia="Calibri" w:hAnsi="Arial" w:cs="Arial"/>
          <w:b/>
          <w:sz w:val="24"/>
          <w:u w:val="single"/>
        </w:rPr>
        <w:t xml:space="preserve">3. </w:t>
      </w:r>
      <w:r w:rsidR="009E1A9A" w:rsidRPr="002E5091">
        <w:rPr>
          <w:rFonts w:ascii="Arial" w:eastAsia="Calibri" w:hAnsi="Arial" w:cs="Arial"/>
          <w:b/>
          <w:sz w:val="24"/>
          <w:u w:val="single"/>
        </w:rPr>
        <w:t>Responsibilities</w:t>
      </w:r>
    </w:p>
    <w:p w:rsidR="009E1A9A" w:rsidRPr="002D1781" w:rsidRDefault="002D1781" w:rsidP="002D1781">
      <w:pPr>
        <w:spacing w:after="200" w:line="276" w:lineRule="auto"/>
        <w:rPr>
          <w:rFonts w:ascii="Arial" w:eastAsia="Calibri" w:hAnsi="Arial" w:cs="Arial"/>
          <w:b/>
          <w:sz w:val="24"/>
        </w:rPr>
      </w:pPr>
      <w:r>
        <w:rPr>
          <w:rFonts w:ascii="Arial" w:eastAsia="Calibri" w:hAnsi="Arial" w:cs="Arial"/>
          <w:sz w:val="24"/>
        </w:rPr>
        <w:t>3.1</w:t>
      </w:r>
      <w:r>
        <w:rPr>
          <w:rFonts w:ascii="Arial" w:eastAsia="Calibri" w:hAnsi="Arial" w:cs="Arial"/>
          <w:sz w:val="24"/>
        </w:rPr>
        <w:tab/>
      </w:r>
      <w:r w:rsidR="009E1A9A" w:rsidRPr="002D1781">
        <w:rPr>
          <w:rFonts w:ascii="Arial" w:eastAsia="Calibri" w:hAnsi="Arial" w:cs="Arial"/>
          <w:sz w:val="24"/>
        </w:rPr>
        <w:t>The Director of Organisational Services has lead management responsibility for FOISA and EIR within Hanover Scotland.</w:t>
      </w:r>
      <w:r w:rsidR="009E1A9A" w:rsidRPr="002D1781">
        <w:rPr>
          <w:rFonts w:ascii="Arial" w:eastAsia="Calibri" w:hAnsi="Arial" w:cs="Arial"/>
          <w:b/>
          <w:sz w:val="24"/>
        </w:rPr>
        <w:t xml:space="preserve"> </w:t>
      </w:r>
      <w:r w:rsidR="009E1A9A" w:rsidRPr="002D1781">
        <w:rPr>
          <w:rFonts w:ascii="Arial" w:eastAsia="Calibri" w:hAnsi="Arial" w:cs="Arial"/>
          <w:sz w:val="24"/>
        </w:rPr>
        <w:t>This will include effective implementation and regular review of this Policy</w:t>
      </w:r>
      <w:r w:rsidR="001103E8" w:rsidRPr="002D1781">
        <w:rPr>
          <w:rFonts w:ascii="Arial" w:eastAsia="Calibri" w:hAnsi="Arial" w:cs="Arial"/>
          <w:sz w:val="24"/>
        </w:rPr>
        <w:t>.</w:t>
      </w:r>
    </w:p>
    <w:p w:rsidR="009E1A9A" w:rsidRPr="009C0A77" w:rsidRDefault="009E1A9A" w:rsidP="009C0A77">
      <w:pPr>
        <w:pStyle w:val="ListParagraph"/>
        <w:numPr>
          <w:ilvl w:val="0"/>
          <w:numId w:val="8"/>
        </w:numPr>
        <w:spacing w:after="200" w:line="276" w:lineRule="auto"/>
        <w:rPr>
          <w:rFonts w:ascii="Arial" w:eastAsia="Calibri" w:hAnsi="Arial" w:cs="Arial"/>
          <w:sz w:val="24"/>
        </w:rPr>
      </w:pPr>
      <w:r w:rsidRPr="009C0A77">
        <w:rPr>
          <w:rFonts w:ascii="Arial" w:eastAsia="Calibri" w:hAnsi="Arial" w:cs="Arial"/>
          <w:sz w:val="24"/>
        </w:rPr>
        <w:t xml:space="preserve">The Communications Manager is responsible for responding to requests under FOISA and EIR and all requests should be forwarded to </w:t>
      </w:r>
      <w:hyperlink r:id="rId8" w:history="1">
        <w:r w:rsidRPr="009C0A77">
          <w:rPr>
            <w:rStyle w:val="Hyperlink"/>
            <w:rFonts w:ascii="Arial" w:eastAsia="Calibri" w:hAnsi="Arial" w:cs="Arial"/>
            <w:sz w:val="24"/>
          </w:rPr>
          <w:t>freedomofinformation@hanover.scot</w:t>
        </w:r>
      </w:hyperlink>
    </w:p>
    <w:p w:rsidR="009E1A9A" w:rsidRPr="009C0A77" w:rsidRDefault="009E1A9A" w:rsidP="009C0A77">
      <w:pPr>
        <w:pStyle w:val="ListParagraph"/>
        <w:numPr>
          <w:ilvl w:val="0"/>
          <w:numId w:val="8"/>
        </w:numPr>
        <w:spacing w:after="200" w:line="276" w:lineRule="auto"/>
        <w:rPr>
          <w:rFonts w:ascii="Arial" w:eastAsia="Calibri" w:hAnsi="Arial" w:cs="Arial"/>
          <w:sz w:val="24"/>
        </w:rPr>
      </w:pPr>
      <w:r w:rsidRPr="009C0A77">
        <w:rPr>
          <w:rFonts w:ascii="Arial" w:eastAsia="Calibri" w:hAnsi="Arial" w:cs="Arial"/>
          <w:sz w:val="24"/>
        </w:rPr>
        <w:t>The Communications Manager is responsible for collating information for sending out to requesters.</w:t>
      </w:r>
    </w:p>
    <w:p w:rsidR="002D1781" w:rsidRDefault="009E1A9A" w:rsidP="009C0A77">
      <w:pPr>
        <w:pStyle w:val="ListParagraph"/>
        <w:numPr>
          <w:ilvl w:val="0"/>
          <w:numId w:val="8"/>
        </w:numPr>
        <w:spacing w:after="200" w:line="276" w:lineRule="auto"/>
        <w:rPr>
          <w:rFonts w:ascii="Arial" w:eastAsia="Calibri" w:hAnsi="Arial" w:cs="Arial"/>
          <w:sz w:val="24"/>
        </w:rPr>
      </w:pPr>
      <w:r w:rsidRPr="002D1781">
        <w:rPr>
          <w:rFonts w:ascii="Arial" w:eastAsia="Calibri" w:hAnsi="Arial" w:cs="Arial"/>
          <w:sz w:val="24"/>
        </w:rPr>
        <w:t xml:space="preserve">The Communications Manager is responsible for responding making information available in accordance with our publication scheme.  </w:t>
      </w:r>
    </w:p>
    <w:p w:rsidR="009E1A9A" w:rsidRPr="002D1781" w:rsidRDefault="009E1A9A" w:rsidP="009C0A77">
      <w:pPr>
        <w:pStyle w:val="ListParagraph"/>
        <w:numPr>
          <w:ilvl w:val="0"/>
          <w:numId w:val="8"/>
        </w:numPr>
        <w:spacing w:after="200" w:line="276" w:lineRule="auto"/>
        <w:rPr>
          <w:rFonts w:ascii="Arial" w:eastAsia="Calibri" w:hAnsi="Arial" w:cs="Arial"/>
          <w:sz w:val="24"/>
        </w:rPr>
      </w:pPr>
      <w:r w:rsidRPr="002D1781">
        <w:rPr>
          <w:rFonts w:ascii="Arial" w:eastAsia="Calibri" w:hAnsi="Arial" w:cs="Arial"/>
          <w:sz w:val="24"/>
        </w:rPr>
        <w:t>The Communications Manager is responsible for dealing with requests for review.</w:t>
      </w:r>
    </w:p>
    <w:p w:rsidR="009E1A9A" w:rsidRPr="002E5091" w:rsidRDefault="002D1781" w:rsidP="009C0A77">
      <w:pPr>
        <w:spacing w:after="200" w:line="276" w:lineRule="auto"/>
        <w:rPr>
          <w:rFonts w:ascii="Arial" w:eastAsia="Calibri" w:hAnsi="Arial" w:cs="Arial"/>
          <w:b/>
          <w:sz w:val="24"/>
        </w:rPr>
      </w:pPr>
      <w:r>
        <w:rPr>
          <w:rFonts w:ascii="Arial" w:eastAsia="Calibri" w:hAnsi="Arial" w:cs="Arial"/>
          <w:sz w:val="24"/>
        </w:rPr>
        <w:t>3.2</w:t>
      </w:r>
      <w:r>
        <w:rPr>
          <w:rFonts w:ascii="Arial" w:eastAsia="Calibri" w:hAnsi="Arial" w:cs="Arial"/>
          <w:sz w:val="24"/>
        </w:rPr>
        <w:tab/>
      </w:r>
      <w:r w:rsidR="009E1A9A" w:rsidRPr="002E5091">
        <w:rPr>
          <w:rFonts w:ascii="Arial" w:eastAsia="Calibri" w:hAnsi="Arial" w:cs="Arial"/>
          <w:sz w:val="24"/>
        </w:rPr>
        <w:t>All employees are responsible for:</w:t>
      </w:r>
    </w:p>
    <w:p w:rsidR="009E1A9A" w:rsidRPr="009C0A77" w:rsidRDefault="009E1A9A" w:rsidP="009C0A77">
      <w:pPr>
        <w:pStyle w:val="ListParagraph"/>
        <w:numPr>
          <w:ilvl w:val="0"/>
          <w:numId w:val="9"/>
        </w:numPr>
        <w:spacing w:after="200" w:line="276" w:lineRule="auto"/>
        <w:rPr>
          <w:rFonts w:ascii="Arial" w:eastAsia="Calibri" w:hAnsi="Arial" w:cs="Arial"/>
          <w:b/>
          <w:sz w:val="24"/>
        </w:rPr>
      </w:pPr>
      <w:r w:rsidRPr="009C0A77">
        <w:rPr>
          <w:rFonts w:ascii="Arial" w:eastAsia="Calibri" w:hAnsi="Arial" w:cs="Arial"/>
          <w:sz w:val="24"/>
        </w:rPr>
        <w:t>familiarising themselves with this policy;</w:t>
      </w:r>
    </w:p>
    <w:p w:rsidR="009E1A9A" w:rsidRPr="009C0A77" w:rsidRDefault="009E1A9A" w:rsidP="009C0A77">
      <w:pPr>
        <w:pStyle w:val="ListParagraph"/>
        <w:numPr>
          <w:ilvl w:val="0"/>
          <w:numId w:val="9"/>
        </w:numPr>
        <w:spacing w:after="200" w:line="276" w:lineRule="auto"/>
        <w:rPr>
          <w:rFonts w:ascii="Arial" w:eastAsia="Calibri" w:hAnsi="Arial" w:cs="Arial"/>
          <w:b/>
          <w:sz w:val="24"/>
        </w:rPr>
      </w:pPr>
      <w:r w:rsidRPr="009C0A77">
        <w:rPr>
          <w:rFonts w:ascii="Arial" w:eastAsia="Calibri" w:hAnsi="Arial" w:cs="Arial"/>
          <w:sz w:val="24"/>
        </w:rPr>
        <w:t xml:space="preserve">forwarding information requests received to the Communications Manager at </w:t>
      </w:r>
      <w:proofErr w:type="spellStart"/>
      <w:r w:rsidRPr="009C0A77">
        <w:rPr>
          <w:rFonts w:ascii="Arial" w:eastAsia="Calibri" w:hAnsi="Arial" w:cs="Arial"/>
          <w:sz w:val="24"/>
        </w:rPr>
        <w:t>freedomofinformation@hanover.scot</w:t>
      </w:r>
      <w:proofErr w:type="spellEnd"/>
      <w:r w:rsidRPr="009C0A77">
        <w:rPr>
          <w:rFonts w:ascii="Arial" w:eastAsia="Calibri" w:hAnsi="Arial" w:cs="Arial"/>
          <w:b/>
          <w:sz w:val="24"/>
        </w:rPr>
        <w:t xml:space="preserve"> </w:t>
      </w:r>
      <w:r w:rsidRPr="009C0A77">
        <w:rPr>
          <w:rFonts w:ascii="Arial" w:eastAsia="Calibri" w:hAnsi="Arial" w:cs="Arial"/>
          <w:sz w:val="24"/>
        </w:rPr>
        <w:t>as quickly as possible. If you are unsure how to recognise an information request you should seek guidance from the Communications Manager;</w:t>
      </w:r>
      <w:r w:rsidR="002D1781">
        <w:rPr>
          <w:rFonts w:ascii="Arial" w:eastAsia="Calibri" w:hAnsi="Arial" w:cs="Arial"/>
          <w:sz w:val="24"/>
        </w:rPr>
        <w:t xml:space="preserve"> and</w:t>
      </w:r>
    </w:p>
    <w:p w:rsidR="009E1A9A" w:rsidRPr="009C0A77" w:rsidRDefault="009E1A9A" w:rsidP="009C0A77">
      <w:pPr>
        <w:pStyle w:val="ListParagraph"/>
        <w:numPr>
          <w:ilvl w:val="0"/>
          <w:numId w:val="9"/>
        </w:numPr>
        <w:spacing w:after="200" w:line="276" w:lineRule="auto"/>
        <w:rPr>
          <w:rFonts w:ascii="Arial" w:eastAsia="Calibri" w:hAnsi="Arial" w:cs="Arial"/>
          <w:b/>
          <w:sz w:val="24"/>
        </w:rPr>
      </w:pPr>
      <w:r w:rsidRPr="009C0A77">
        <w:rPr>
          <w:rFonts w:ascii="Arial" w:eastAsia="Calibri" w:hAnsi="Arial" w:cs="Arial"/>
          <w:sz w:val="24"/>
        </w:rPr>
        <w:t>seeking guidance from the Communications Manager if they are unsure about any of</w:t>
      </w:r>
      <w:r w:rsidRPr="009C0A77">
        <w:rPr>
          <w:rFonts w:ascii="Arial" w:eastAsia="Calibri" w:hAnsi="Arial" w:cs="Arial"/>
          <w:b/>
          <w:sz w:val="24"/>
        </w:rPr>
        <w:t xml:space="preserve"> </w:t>
      </w:r>
      <w:r w:rsidRPr="009C0A77">
        <w:rPr>
          <w:rFonts w:ascii="Arial" w:eastAsia="Calibri" w:hAnsi="Arial" w:cs="Arial"/>
          <w:sz w:val="24"/>
        </w:rPr>
        <w:t>the duties placed on Hanover Scotland</w:t>
      </w:r>
      <w:r w:rsidRPr="009C0A77">
        <w:rPr>
          <w:rFonts w:ascii="Arial" w:eastAsia="Calibri" w:hAnsi="Arial" w:cs="Arial"/>
          <w:b/>
          <w:sz w:val="24"/>
        </w:rPr>
        <w:t xml:space="preserve"> </w:t>
      </w:r>
      <w:r w:rsidRPr="009C0A77">
        <w:rPr>
          <w:rFonts w:ascii="Arial" w:eastAsia="Calibri" w:hAnsi="Arial" w:cs="Arial"/>
          <w:sz w:val="24"/>
        </w:rPr>
        <w:t>by FOISA or EIR;</w:t>
      </w:r>
    </w:p>
    <w:p w:rsidR="009E1A9A" w:rsidRPr="002E5091" w:rsidRDefault="002D1781" w:rsidP="009C0A77">
      <w:pPr>
        <w:spacing w:after="200" w:line="276" w:lineRule="auto"/>
        <w:rPr>
          <w:rFonts w:ascii="Arial" w:eastAsia="Calibri" w:hAnsi="Arial" w:cs="Arial"/>
          <w:b/>
          <w:sz w:val="24"/>
        </w:rPr>
      </w:pPr>
      <w:r>
        <w:rPr>
          <w:rFonts w:ascii="Arial" w:eastAsia="Calibri" w:hAnsi="Arial" w:cs="Arial"/>
          <w:sz w:val="24"/>
        </w:rPr>
        <w:t>3.3</w:t>
      </w:r>
      <w:r>
        <w:rPr>
          <w:rFonts w:ascii="Arial" w:eastAsia="Calibri" w:hAnsi="Arial" w:cs="Arial"/>
          <w:sz w:val="24"/>
        </w:rPr>
        <w:tab/>
      </w:r>
      <w:r w:rsidR="009E1A9A" w:rsidRPr="002E5091">
        <w:rPr>
          <w:rFonts w:ascii="Arial" w:eastAsia="Calibri" w:hAnsi="Arial" w:cs="Arial"/>
          <w:sz w:val="24"/>
        </w:rPr>
        <w:t>Employees should be aware that where an information request is received and an employee deletes or alters information held by</w:t>
      </w:r>
      <w:r w:rsidR="001103E8">
        <w:rPr>
          <w:rFonts w:ascii="Arial" w:eastAsia="Calibri" w:hAnsi="Arial" w:cs="Arial"/>
          <w:sz w:val="24"/>
        </w:rPr>
        <w:t xml:space="preserve"> 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 xml:space="preserve">with the intention of preventing disclosure </w:t>
      </w:r>
      <w:r w:rsidR="00690E6F">
        <w:rPr>
          <w:rFonts w:ascii="Arial" w:eastAsia="Calibri" w:hAnsi="Arial" w:cs="Arial"/>
          <w:sz w:val="24"/>
        </w:rPr>
        <w:t xml:space="preserve">of that information a criminal </w:t>
      </w:r>
      <w:r w:rsidR="009E1A9A" w:rsidRPr="002E5091">
        <w:rPr>
          <w:rFonts w:ascii="Arial" w:eastAsia="Calibri" w:hAnsi="Arial" w:cs="Arial"/>
          <w:sz w:val="24"/>
        </w:rPr>
        <w:t>offence is committed. Where employees are unsure if deletion or alteration of information may result in an offence they should seek guidance from</w:t>
      </w:r>
      <w:r w:rsidR="001103E8">
        <w:rPr>
          <w:rFonts w:ascii="Arial" w:eastAsia="Calibri" w:hAnsi="Arial" w:cs="Arial"/>
          <w:sz w:val="24"/>
        </w:rPr>
        <w:t xml:space="preserve"> the Communications Manager.</w:t>
      </w:r>
    </w:p>
    <w:p w:rsidR="009E1A9A" w:rsidRDefault="002D1781" w:rsidP="009C0A77">
      <w:pPr>
        <w:spacing w:after="200" w:line="276" w:lineRule="auto"/>
        <w:rPr>
          <w:rFonts w:ascii="Arial" w:eastAsia="Calibri" w:hAnsi="Arial" w:cs="Arial"/>
          <w:sz w:val="24"/>
        </w:rPr>
      </w:pPr>
      <w:r>
        <w:rPr>
          <w:rFonts w:ascii="Arial" w:eastAsia="Calibri" w:hAnsi="Arial" w:cs="Arial"/>
          <w:sz w:val="24"/>
        </w:rPr>
        <w:lastRenderedPageBreak/>
        <w:t>3.4</w:t>
      </w:r>
      <w:r>
        <w:rPr>
          <w:rFonts w:ascii="Arial" w:eastAsia="Calibri" w:hAnsi="Arial" w:cs="Arial"/>
          <w:sz w:val="24"/>
        </w:rPr>
        <w:tab/>
      </w:r>
      <w:r w:rsidR="009E1A9A" w:rsidRPr="002E5091">
        <w:rPr>
          <w:rFonts w:ascii="Arial" w:eastAsia="Calibri" w:hAnsi="Arial" w:cs="Arial"/>
          <w:sz w:val="24"/>
        </w:rPr>
        <w:t>Compliance with this policy is compulsory for all employees of</w:t>
      </w:r>
      <w:r w:rsidR="001103E8">
        <w:rPr>
          <w:rFonts w:ascii="Arial" w:eastAsia="Calibri" w:hAnsi="Arial" w:cs="Arial"/>
          <w:sz w:val="24"/>
        </w:rPr>
        <w:t xml:space="preserve"> 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 xml:space="preserve"> Any employee who fails to comply with this policy may be subject to disciplinary action.</w:t>
      </w:r>
    </w:p>
    <w:p w:rsidR="00577F00" w:rsidRDefault="00577F00" w:rsidP="009C0A77">
      <w:pPr>
        <w:spacing w:after="200" w:line="276" w:lineRule="auto"/>
        <w:rPr>
          <w:rFonts w:ascii="Arial" w:eastAsia="Calibri" w:hAnsi="Arial" w:cs="Arial"/>
          <w:sz w:val="24"/>
        </w:rPr>
      </w:pPr>
    </w:p>
    <w:p w:rsidR="002D1781" w:rsidRPr="002D1781" w:rsidRDefault="002D1781" w:rsidP="009C0A77">
      <w:pPr>
        <w:spacing w:after="200" w:line="276" w:lineRule="auto"/>
        <w:rPr>
          <w:rFonts w:ascii="Arial" w:eastAsia="Calibri" w:hAnsi="Arial" w:cs="Arial"/>
          <w:b/>
          <w:sz w:val="24"/>
          <w:u w:val="single"/>
        </w:rPr>
      </w:pPr>
      <w:r w:rsidRPr="002D1781">
        <w:rPr>
          <w:rFonts w:ascii="Arial" w:eastAsia="Calibri" w:hAnsi="Arial" w:cs="Arial"/>
          <w:b/>
          <w:sz w:val="24"/>
          <w:u w:val="single"/>
        </w:rPr>
        <w:t>Detailed Advice and Information</w:t>
      </w:r>
    </w:p>
    <w:p w:rsidR="009E1A9A" w:rsidRPr="002E5091" w:rsidRDefault="002D1781" w:rsidP="009E1A9A">
      <w:pPr>
        <w:spacing w:after="200" w:line="276" w:lineRule="auto"/>
        <w:rPr>
          <w:rFonts w:ascii="Arial" w:eastAsia="Calibri" w:hAnsi="Arial" w:cs="Arial"/>
          <w:b/>
          <w:sz w:val="24"/>
          <w:u w:val="single"/>
        </w:rPr>
      </w:pPr>
      <w:r>
        <w:rPr>
          <w:rFonts w:ascii="Arial" w:eastAsia="Calibri" w:hAnsi="Arial" w:cs="Arial"/>
          <w:b/>
          <w:sz w:val="24"/>
          <w:u w:val="single"/>
        </w:rPr>
        <w:t xml:space="preserve">4. </w:t>
      </w:r>
      <w:r w:rsidR="009E1A9A" w:rsidRPr="002E5091">
        <w:rPr>
          <w:rFonts w:ascii="Arial" w:eastAsia="Calibri" w:hAnsi="Arial" w:cs="Arial"/>
          <w:b/>
          <w:sz w:val="24"/>
          <w:u w:val="single"/>
        </w:rPr>
        <w:t>Scope of the Policy</w:t>
      </w:r>
    </w:p>
    <w:p w:rsidR="009E1A9A" w:rsidRPr="002E5091" w:rsidRDefault="002D1781" w:rsidP="009E1A9A">
      <w:pPr>
        <w:spacing w:after="200" w:line="276" w:lineRule="auto"/>
        <w:rPr>
          <w:rFonts w:ascii="Arial" w:eastAsia="Calibri" w:hAnsi="Arial" w:cs="Arial"/>
          <w:sz w:val="24"/>
        </w:rPr>
      </w:pPr>
      <w:r>
        <w:rPr>
          <w:rFonts w:ascii="Arial" w:eastAsia="Calibri" w:hAnsi="Arial" w:cs="Arial"/>
          <w:sz w:val="24"/>
        </w:rPr>
        <w:t>4.1</w:t>
      </w:r>
      <w:r>
        <w:rPr>
          <w:rFonts w:ascii="Arial" w:eastAsia="Calibri" w:hAnsi="Arial" w:cs="Arial"/>
          <w:sz w:val="24"/>
        </w:rPr>
        <w:tab/>
      </w:r>
      <w:r w:rsidR="009E1A9A" w:rsidRPr="002E5091">
        <w:rPr>
          <w:rFonts w:ascii="Arial" w:eastAsia="Calibri" w:hAnsi="Arial" w:cs="Arial"/>
          <w:sz w:val="24"/>
        </w:rPr>
        <w:t>This policy applies to any information held by</w:t>
      </w:r>
      <w:r w:rsidR="001103E8">
        <w:rPr>
          <w:rFonts w:ascii="Arial" w:eastAsia="Calibri" w:hAnsi="Arial" w:cs="Arial"/>
          <w:sz w:val="24"/>
        </w:rPr>
        <w:t xml:space="preserve"> Hanover Scotland</w:t>
      </w:r>
      <w:r w:rsidR="009E1A9A" w:rsidRPr="002E5091">
        <w:rPr>
          <w:rFonts w:ascii="Arial" w:eastAsia="Calibri" w:hAnsi="Arial" w:cs="Arial"/>
          <w:sz w:val="24"/>
        </w:rPr>
        <w:t xml:space="preserve"> which relates to one or more of the functions set out above, regardless of format. This will include information created internally and information received from third parties. It will also relate to information which is held on behalf of </w:t>
      </w:r>
      <w:r w:rsidR="001103E8">
        <w:rPr>
          <w:rFonts w:ascii="Arial" w:eastAsia="Calibri" w:hAnsi="Arial" w:cs="Arial"/>
          <w:sz w:val="24"/>
        </w:rPr>
        <w:t>Hanover Scotland</w:t>
      </w:r>
      <w:r w:rsidR="00690E6F">
        <w:rPr>
          <w:rFonts w:ascii="Arial" w:eastAsia="Calibri" w:hAnsi="Arial" w:cs="Arial"/>
          <w:sz w:val="24"/>
        </w:rPr>
        <w:t>.</w:t>
      </w:r>
    </w:p>
    <w:p w:rsidR="009E1A9A" w:rsidRPr="002E5091" w:rsidRDefault="002D1781" w:rsidP="009E1A9A">
      <w:pPr>
        <w:spacing w:after="200" w:line="276" w:lineRule="auto"/>
        <w:rPr>
          <w:rFonts w:ascii="Arial" w:eastAsia="Calibri" w:hAnsi="Arial" w:cs="Arial"/>
          <w:b/>
          <w:sz w:val="24"/>
          <w:u w:val="single"/>
        </w:rPr>
      </w:pPr>
      <w:r>
        <w:rPr>
          <w:rFonts w:ascii="Arial" w:eastAsia="Calibri" w:hAnsi="Arial" w:cs="Arial"/>
          <w:b/>
          <w:sz w:val="24"/>
          <w:u w:val="single"/>
        </w:rPr>
        <w:t xml:space="preserve">5. </w:t>
      </w:r>
      <w:r w:rsidR="009E1A9A" w:rsidRPr="002E5091">
        <w:rPr>
          <w:rFonts w:ascii="Arial" w:eastAsia="Calibri" w:hAnsi="Arial" w:cs="Arial"/>
          <w:b/>
          <w:sz w:val="24"/>
          <w:u w:val="single"/>
        </w:rPr>
        <w:t>Background</w:t>
      </w:r>
    </w:p>
    <w:p w:rsidR="009E1A9A" w:rsidRPr="002E5091" w:rsidRDefault="009E1A9A" w:rsidP="009E1A9A">
      <w:pPr>
        <w:spacing w:after="200" w:line="276" w:lineRule="auto"/>
        <w:rPr>
          <w:rFonts w:ascii="Arial" w:eastAsia="Calibri" w:hAnsi="Arial" w:cs="Arial"/>
          <w:sz w:val="24"/>
          <w:u w:val="single"/>
        </w:rPr>
      </w:pPr>
      <w:r w:rsidRPr="002E5091">
        <w:rPr>
          <w:rFonts w:ascii="Arial" w:eastAsia="Calibri" w:hAnsi="Arial" w:cs="Arial"/>
          <w:sz w:val="24"/>
          <w:u w:val="single"/>
        </w:rPr>
        <w:t xml:space="preserve">Why </w:t>
      </w:r>
      <w:r w:rsidRPr="001103E8">
        <w:rPr>
          <w:rFonts w:ascii="Arial" w:eastAsia="Calibri" w:hAnsi="Arial" w:cs="Arial"/>
          <w:sz w:val="24"/>
          <w:u w:val="single"/>
        </w:rPr>
        <w:t xml:space="preserve">is </w:t>
      </w:r>
      <w:r w:rsidR="001103E8" w:rsidRPr="001103E8">
        <w:rPr>
          <w:rFonts w:ascii="Arial" w:eastAsia="Calibri" w:hAnsi="Arial" w:cs="Arial"/>
          <w:sz w:val="24"/>
          <w:u w:val="single"/>
        </w:rPr>
        <w:t xml:space="preserve">Hanover Scotland </w:t>
      </w:r>
      <w:r w:rsidRPr="001103E8">
        <w:rPr>
          <w:rFonts w:ascii="Arial" w:eastAsia="Calibri" w:hAnsi="Arial" w:cs="Arial"/>
          <w:sz w:val="24"/>
          <w:u w:val="single"/>
        </w:rPr>
        <w:t>subject</w:t>
      </w:r>
      <w:r w:rsidRPr="002E5091">
        <w:rPr>
          <w:rFonts w:ascii="Arial" w:eastAsia="Calibri" w:hAnsi="Arial" w:cs="Arial"/>
          <w:sz w:val="24"/>
          <w:u w:val="single"/>
        </w:rPr>
        <w:t xml:space="preserve"> to FOISA and EIR?</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5.1</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is subject to both FOISA and EIR by virtue of the: Freedom of Information (Scotland) Act 2002 (Designation of Persons as Scottish Public Authorities) Order 2019 (the “Order”)</w:t>
      </w:r>
      <w:r>
        <w:rPr>
          <w:rFonts w:ascii="Arial" w:eastAsia="Calibri" w:hAnsi="Arial" w:cs="Arial"/>
          <w:sz w:val="24"/>
        </w:rPr>
        <w:t xml:space="preserve"> and the Environmental Information (Scotland) Regulations 2004</w:t>
      </w:r>
      <w:r w:rsidR="009E1A9A" w:rsidRPr="002E5091">
        <w:rPr>
          <w:rFonts w:ascii="Arial" w:eastAsia="Calibri" w:hAnsi="Arial" w:cs="Arial"/>
          <w:sz w:val="24"/>
        </w:rPr>
        <w:t>.</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5.2</w:t>
      </w:r>
      <w:r>
        <w:rPr>
          <w:rFonts w:ascii="Arial" w:eastAsia="Calibri" w:hAnsi="Arial" w:cs="Arial"/>
          <w:sz w:val="24"/>
        </w:rPr>
        <w:tab/>
      </w:r>
      <w:r w:rsidR="009E1A9A" w:rsidRPr="002E5091">
        <w:rPr>
          <w:rFonts w:ascii="Arial" w:eastAsia="Calibri" w:hAnsi="Arial" w:cs="Arial"/>
          <w:sz w:val="24"/>
        </w:rPr>
        <w:t xml:space="preserve">The Order came into effect on 11 November 2019 and brought all Registered Social Landlords (“RSLs”) and certain RSL subsidiaries under the scope of FOISA and the EIR. </w:t>
      </w:r>
    </w:p>
    <w:p w:rsidR="009E1A9A" w:rsidRPr="002E5091" w:rsidRDefault="009E1A9A" w:rsidP="009E1A9A">
      <w:pPr>
        <w:spacing w:after="200" w:line="276" w:lineRule="auto"/>
        <w:rPr>
          <w:rFonts w:ascii="Arial" w:eastAsia="Calibri" w:hAnsi="Arial" w:cs="Arial"/>
          <w:sz w:val="24"/>
          <w:u w:val="single"/>
        </w:rPr>
      </w:pPr>
      <w:r w:rsidRPr="002E5091">
        <w:rPr>
          <w:rFonts w:ascii="Arial" w:eastAsia="Calibri" w:hAnsi="Arial" w:cs="Arial"/>
          <w:sz w:val="24"/>
          <w:u w:val="single"/>
        </w:rPr>
        <w:t>What is subject to FOISA and EIR?</w:t>
      </w:r>
    </w:p>
    <w:p w:rsidR="009E1A9A" w:rsidRPr="002E5091" w:rsidRDefault="00672F2F" w:rsidP="009E1A9A">
      <w:pPr>
        <w:spacing w:after="200" w:line="276" w:lineRule="auto"/>
        <w:rPr>
          <w:rFonts w:ascii="Arial" w:eastAsia="Calibri" w:hAnsi="Arial" w:cs="Arial"/>
          <w:sz w:val="24"/>
          <w:lang w:val="en-US"/>
        </w:rPr>
      </w:pPr>
      <w:r>
        <w:rPr>
          <w:rFonts w:ascii="Arial" w:eastAsia="Calibri" w:hAnsi="Arial" w:cs="Arial"/>
          <w:sz w:val="24"/>
        </w:rPr>
        <w:t>5.3</w:t>
      </w:r>
      <w:r>
        <w:rPr>
          <w:rFonts w:ascii="Arial" w:eastAsia="Calibri" w:hAnsi="Arial" w:cs="Arial"/>
          <w:sz w:val="24"/>
        </w:rPr>
        <w:tab/>
      </w:r>
      <w:r w:rsidR="009E1A9A" w:rsidRPr="002E5091">
        <w:rPr>
          <w:rFonts w:ascii="Arial" w:eastAsia="Calibri" w:hAnsi="Arial" w:cs="Arial"/>
          <w:sz w:val="24"/>
        </w:rPr>
        <w:t xml:space="preserve">However, in accordance with the terms of the Order, not everything that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 xml:space="preserve">does is subject to FOISA and EIR. Instead,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is only subject to these regimes in respect of certain functions, namely ‘housing services’ (</w:t>
      </w:r>
      <w:r w:rsidR="009E1A9A" w:rsidRPr="002E5091">
        <w:rPr>
          <w:rFonts w:ascii="Arial" w:eastAsia="Calibri" w:hAnsi="Arial" w:cs="Arial"/>
          <w:sz w:val="24"/>
          <w:lang w:val="en-US"/>
        </w:rPr>
        <w:t>as defined in s.165 of the Housing (Scotland) Act 2010) which</w:t>
      </w:r>
      <w:r w:rsidR="001103E8">
        <w:rPr>
          <w:rFonts w:ascii="Arial" w:eastAsia="Calibri" w:hAnsi="Arial" w:cs="Arial"/>
          <w:sz w:val="24"/>
          <w:lang w:val="en-US"/>
        </w:rPr>
        <w:t xml:space="preserve"> </w:t>
      </w:r>
      <w:r w:rsidR="001103E8">
        <w:rPr>
          <w:rFonts w:ascii="Arial" w:eastAsia="Calibri" w:hAnsi="Arial" w:cs="Arial"/>
          <w:sz w:val="24"/>
        </w:rPr>
        <w:t>Hanover Scotland</w:t>
      </w:r>
      <w:r w:rsidR="009E1A9A" w:rsidRPr="002E5091">
        <w:rPr>
          <w:rFonts w:ascii="Arial" w:eastAsia="Calibri" w:hAnsi="Arial" w:cs="Arial"/>
          <w:b/>
          <w:sz w:val="24"/>
          <w:lang w:val="en-US"/>
        </w:rPr>
        <w:t xml:space="preserve"> </w:t>
      </w:r>
      <w:r w:rsidR="009E1A9A" w:rsidRPr="002E5091">
        <w:rPr>
          <w:rFonts w:ascii="Arial" w:eastAsia="Calibri" w:hAnsi="Arial" w:cs="Arial"/>
          <w:sz w:val="24"/>
          <w:lang w:val="en-US"/>
        </w:rPr>
        <w:t xml:space="preserve">carries out – subject to some restrictions. Looking at the definition of ‘housing services’ and the restrictions which are set out in the Order the following functions carried out by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lang w:val="en-US"/>
        </w:rPr>
        <w:t>are covered by FOISA and EIR:</w:t>
      </w:r>
    </w:p>
    <w:p w:rsidR="009E1A9A" w:rsidRPr="002E5091" w:rsidRDefault="009E1A9A" w:rsidP="009E1A9A">
      <w:pPr>
        <w:numPr>
          <w:ilvl w:val="2"/>
          <w:numId w:val="2"/>
        </w:numPr>
        <w:spacing w:after="200" w:line="276" w:lineRule="auto"/>
        <w:rPr>
          <w:rFonts w:ascii="Arial" w:eastAsia="Calibri" w:hAnsi="Arial" w:cs="Arial"/>
          <w:sz w:val="24"/>
          <w:lang w:val="en-US"/>
        </w:rPr>
      </w:pPr>
      <w:r w:rsidRPr="002E5091">
        <w:rPr>
          <w:rFonts w:ascii="Arial" w:eastAsia="Calibri" w:hAnsi="Arial" w:cs="Arial"/>
          <w:sz w:val="24"/>
          <w:lang w:val="en-US"/>
        </w:rPr>
        <w:t>the prevention and alleviation of homelessness</w:t>
      </w:r>
    </w:p>
    <w:p w:rsidR="009E1A9A" w:rsidRPr="002E5091" w:rsidRDefault="009E1A9A" w:rsidP="009E1A9A">
      <w:pPr>
        <w:numPr>
          <w:ilvl w:val="2"/>
          <w:numId w:val="2"/>
        </w:numPr>
        <w:spacing w:after="200" w:line="276" w:lineRule="auto"/>
        <w:rPr>
          <w:rFonts w:ascii="Arial" w:eastAsia="Calibri" w:hAnsi="Arial" w:cs="Arial"/>
          <w:sz w:val="24"/>
          <w:lang w:val="en-US"/>
        </w:rPr>
      </w:pPr>
      <w:r w:rsidRPr="002E5091">
        <w:rPr>
          <w:rFonts w:ascii="Arial" w:eastAsia="Calibri" w:hAnsi="Arial" w:cs="Arial"/>
          <w:sz w:val="24"/>
          <w:lang w:val="en-US"/>
        </w:rPr>
        <w:t>the management of social housing accommodation</w:t>
      </w:r>
    </w:p>
    <w:p w:rsidR="009E1A9A" w:rsidRPr="002E5091" w:rsidRDefault="009E1A9A" w:rsidP="009E1A9A">
      <w:pPr>
        <w:numPr>
          <w:ilvl w:val="2"/>
          <w:numId w:val="2"/>
        </w:numPr>
        <w:spacing w:after="200" w:line="276" w:lineRule="auto"/>
        <w:rPr>
          <w:rFonts w:ascii="Arial" w:eastAsia="Calibri" w:hAnsi="Arial" w:cs="Arial"/>
          <w:sz w:val="24"/>
          <w:lang w:val="en-US"/>
        </w:rPr>
      </w:pPr>
      <w:r w:rsidRPr="002E5091">
        <w:rPr>
          <w:rFonts w:ascii="Arial" w:eastAsia="Calibri" w:hAnsi="Arial" w:cs="Arial"/>
          <w:sz w:val="24"/>
          <w:lang w:val="en-US"/>
        </w:rPr>
        <w:t>the provision and management of sites for gypsies and travelers; and</w:t>
      </w:r>
    </w:p>
    <w:p w:rsidR="009E1A9A" w:rsidRDefault="009E1A9A" w:rsidP="009E1A9A">
      <w:pPr>
        <w:numPr>
          <w:ilvl w:val="2"/>
          <w:numId w:val="2"/>
        </w:numPr>
        <w:spacing w:after="200" w:line="276" w:lineRule="auto"/>
        <w:rPr>
          <w:rFonts w:ascii="Arial" w:eastAsia="Calibri" w:hAnsi="Arial" w:cs="Arial"/>
          <w:sz w:val="24"/>
          <w:lang w:val="en-US"/>
        </w:rPr>
      </w:pPr>
      <w:r w:rsidRPr="002E5091">
        <w:rPr>
          <w:rFonts w:ascii="Arial" w:eastAsia="Calibri" w:hAnsi="Arial" w:cs="Arial"/>
          <w:sz w:val="24"/>
          <w:lang w:val="en-US"/>
        </w:rPr>
        <w:t>the supply of information to the Scottish Housing Regulator (SHR) by a</w:t>
      </w:r>
      <w:r>
        <w:rPr>
          <w:rFonts w:ascii="Arial" w:eastAsia="Calibri" w:hAnsi="Arial" w:cs="Arial"/>
          <w:sz w:val="24"/>
          <w:lang w:val="en-US"/>
        </w:rPr>
        <w:t>n</w:t>
      </w:r>
      <w:r w:rsidRPr="002E5091">
        <w:rPr>
          <w:rFonts w:ascii="Arial" w:eastAsia="Calibri" w:hAnsi="Arial" w:cs="Arial"/>
          <w:sz w:val="24"/>
          <w:lang w:val="en-US"/>
        </w:rPr>
        <w:t xml:space="preserve"> RSL or a connected body (i.e. a subsidiary) in relation to its financial wellbeing and standards of governance.</w:t>
      </w:r>
    </w:p>
    <w:p w:rsidR="00577F00" w:rsidRPr="002E5091" w:rsidRDefault="00577F00" w:rsidP="00577F00">
      <w:pPr>
        <w:spacing w:after="200" w:line="276" w:lineRule="auto"/>
        <w:ind w:left="720"/>
        <w:rPr>
          <w:rFonts w:ascii="Arial" w:eastAsia="Calibri" w:hAnsi="Arial" w:cs="Arial"/>
          <w:sz w:val="24"/>
          <w:lang w:val="en-US"/>
        </w:rPr>
      </w:pPr>
    </w:p>
    <w:p w:rsidR="009E1A9A" w:rsidRPr="002E5091" w:rsidRDefault="009E1A9A" w:rsidP="009E1A9A">
      <w:pPr>
        <w:spacing w:after="200" w:line="276" w:lineRule="auto"/>
        <w:rPr>
          <w:rFonts w:ascii="Arial" w:eastAsia="Calibri" w:hAnsi="Arial" w:cs="Arial"/>
          <w:sz w:val="24"/>
          <w:u w:val="single"/>
          <w:lang w:val="en-US"/>
        </w:rPr>
      </w:pPr>
      <w:r w:rsidRPr="002E5091">
        <w:rPr>
          <w:rFonts w:ascii="Arial" w:eastAsia="Calibri" w:hAnsi="Arial" w:cs="Arial"/>
          <w:sz w:val="24"/>
          <w:u w:val="single"/>
          <w:lang w:val="en-US"/>
        </w:rPr>
        <w:t>What is the difference between FOISA and EIR?</w:t>
      </w:r>
    </w:p>
    <w:p w:rsidR="009E1A9A" w:rsidRPr="002E5091" w:rsidRDefault="00672F2F" w:rsidP="009E1A9A">
      <w:pPr>
        <w:spacing w:after="200" w:line="276" w:lineRule="auto"/>
        <w:rPr>
          <w:rFonts w:ascii="Arial" w:eastAsia="Calibri" w:hAnsi="Arial" w:cs="Arial"/>
          <w:sz w:val="24"/>
          <w:lang w:val="en-US"/>
        </w:rPr>
      </w:pPr>
      <w:r>
        <w:rPr>
          <w:rFonts w:ascii="Arial" w:eastAsia="Calibri" w:hAnsi="Arial" w:cs="Arial"/>
          <w:sz w:val="24"/>
          <w:lang w:val="en-US"/>
        </w:rPr>
        <w:t>5.4</w:t>
      </w:r>
      <w:r>
        <w:rPr>
          <w:rFonts w:ascii="Arial" w:eastAsia="Calibri" w:hAnsi="Arial" w:cs="Arial"/>
          <w:sz w:val="24"/>
          <w:lang w:val="en-US"/>
        </w:rPr>
        <w:tab/>
      </w:r>
      <w:r w:rsidR="009E1A9A" w:rsidRPr="002E5091">
        <w:rPr>
          <w:rFonts w:ascii="Arial" w:eastAsia="Calibri" w:hAnsi="Arial" w:cs="Arial"/>
          <w:sz w:val="24"/>
          <w:lang w:val="en-US"/>
        </w:rPr>
        <w:t xml:space="preserve">EIR provides a right of access to ‘Environmental Information’ held by </w:t>
      </w:r>
      <w:r w:rsidR="001103E8">
        <w:rPr>
          <w:rFonts w:ascii="Arial" w:eastAsia="Calibri" w:hAnsi="Arial" w:cs="Arial"/>
          <w:sz w:val="24"/>
        </w:rPr>
        <w:t>Hanover Scotland</w:t>
      </w:r>
      <w:r w:rsidR="009E1A9A" w:rsidRPr="002E5091">
        <w:rPr>
          <w:rFonts w:ascii="Arial" w:eastAsia="Calibri" w:hAnsi="Arial" w:cs="Arial"/>
          <w:sz w:val="24"/>
          <w:lang w:val="en-US"/>
        </w:rPr>
        <w:t xml:space="preserve">. Environmental Information has a very wide definition which is set out in </w:t>
      </w:r>
      <w:r w:rsidR="009E1A9A" w:rsidRPr="002E5091">
        <w:rPr>
          <w:rFonts w:ascii="Arial" w:eastAsia="Calibri" w:hAnsi="Arial" w:cs="Arial"/>
          <w:sz w:val="24"/>
          <w:lang w:val="en-US"/>
        </w:rPr>
        <w:lastRenderedPageBreak/>
        <w:t>Regulations. Where a request under FOISA is received for Environmental Information it should be processed in accordance with EIR.</w:t>
      </w:r>
    </w:p>
    <w:p w:rsidR="009E1A9A" w:rsidRPr="002E5091" w:rsidRDefault="00672F2F" w:rsidP="009E1A9A">
      <w:pPr>
        <w:spacing w:after="200" w:line="276" w:lineRule="auto"/>
        <w:rPr>
          <w:rFonts w:ascii="Arial" w:eastAsia="Calibri" w:hAnsi="Arial" w:cs="Arial"/>
          <w:sz w:val="24"/>
          <w:lang w:val="en-US"/>
        </w:rPr>
      </w:pPr>
      <w:r>
        <w:rPr>
          <w:rFonts w:ascii="Arial" w:eastAsia="Calibri" w:hAnsi="Arial" w:cs="Arial"/>
          <w:sz w:val="24"/>
          <w:lang w:val="en-US"/>
        </w:rPr>
        <w:t>5.5</w:t>
      </w:r>
      <w:r>
        <w:rPr>
          <w:rFonts w:ascii="Arial" w:eastAsia="Calibri" w:hAnsi="Arial" w:cs="Arial"/>
          <w:sz w:val="24"/>
          <w:lang w:val="en-US"/>
        </w:rPr>
        <w:tab/>
      </w:r>
      <w:r w:rsidR="009E1A9A" w:rsidRPr="002E5091">
        <w:rPr>
          <w:rFonts w:ascii="Arial" w:eastAsia="Calibri" w:hAnsi="Arial" w:cs="Arial"/>
          <w:sz w:val="24"/>
          <w:lang w:val="en-US"/>
        </w:rPr>
        <w:t xml:space="preserve">Whilst the obligation under FOISA and EIR are similar – there are some key differences that employees must be aware of when dealing with requests for information. Further guidance on the differences are available on SIC’s website. </w:t>
      </w:r>
    </w:p>
    <w:p w:rsidR="009E1A9A" w:rsidRPr="002E5091" w:rsidRDefault="00672F2F" w:rsidP="009E1A9A">
      <w:pPr>
        <w:spacing w:after="200" w:line="276" w:lineRule="auto"/>
        <w:rPr>
          <w:rFonts w:ascii="Arial" w:eastAsia="Calibri" w:hAnsi="Arial" w:cs="Arial"/>
          <w:b/>
          <w:sz w:val="24"/>
          <w:u w:val="single"/>
        </w:rPr>
      </w:pPr>
      <w:r>
        <w:rPr>
          <w:rFonts w:ascii="Arial" w:eastAsia="Calibri" w:hAnsi="Arial" w:cs="Arial"/>
          <w:b/>
          <w:sz w:val="24"/>
          <w:u w:val="single"/>
        </w:rPr>
        <w:t xml:space="preserve">6. </w:t>
      </w:r>
      <w:r w:rsidR="009E1A9A" w:rsidRPr="002E5091">
        <w:rPr>
          <w:rFonts w:ascii="Arial" w:eastAsia="Calibri" w:hAnsi="Arial" w:cs="Arial"/>
          <w:b/>
          <w:sz w:val="24"/>
          <w:u w:val="single"/>
        </w:rPr>
        <w:t xml:space="preserve">Legal Duties </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6.1</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has a number of legal duties which it must comply with under FOISA and EIR. These are set out in more detail below:</w:t>
      </w:r>
    </w:p>
    <w:p w:rsidR="009E1A9A" w:rsidRPr="002E5091" w:rsidRDefault="009E1A9A" w:rsidP="009E1A9A">
      <w:pPr>
        <w:spacing w:after="200" w:line="276" w:lineRule="auto"/>
        <w:rPr>
          <w:rFonts w:ascii="Arial" w:eastAsia="Calibri" w:hAnsi="Arial" w:cs="Arial"/>
          <w:sz w:val="24"/>
          <w:u w:val="single"/>
        </w:rPr>
      </w:pPr>
      <w:r w:rsidRPr="002E5091">
        <w:rPr>
          <w:rFonts w:ascii="Arial" w:eastAsia="Calibri" w:hAnsi="Arial" w:cs="Arial"/>
          <w:sz w:val="24"/>
          <w:u w:val="single"/>
        </w:rPr>
        <w:t>Responding to Information Requests</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6.2</w:t>
      </w:r>
      <w:r>
        <w:rPr>
          <w:rFonts w:ascii="Arial" w:eastAsia="Calibri" w:hAnsi="Arial" w:cs="Arial"/>
          <w:sz w:val="24"/>
        </w:rPr>
        <w:tab/>
      </w:r>
      <w:r w:rsidR="009E1A9A" w:rsidRPr="002E5091">
        <w:rPr>
          <w:rFonts w:ascii="Arial" w:eastAsia="Calibri" w:hAnsi="Arial" w:cs="Arial"/>
          <w:sz w:val="24"/>
        </w:rPr>
        <w:t xml:space="preserve">People have the right to request information from </w:t>
      </w:r>
      <w:r w:rsidR="001103E8">
        <w:rPr>
          <w:rFonts w:ascii="Arial" w:eastAsia="Calibri" w:hAnsi="Arial" w:cs="Arial"/>
          <w:sz w:val="24"/>
        </w:rPr>
        <w:t xml:space="preserve">Hanover Scotland.  </w:t>
      </w:r>
      <w:r w:rsidR="009E1A9A" w:rsidRPr="002E5091">
        <w:rPr>
          <w:rFonts w:ascii="Arial" w:eastAsia="Calibri" w:hAnsi="Arial" w:cs="Arial"/>
          <w:sz w:val="24"/>
        </w:rPr>
        <w:t>Where the information requested is within the scope of the Order and</w:t>
      </w:r>
      <w:r w:rsidR="001103E8" w:rsidRPr="001103E8">
        <w:rPr>
          <w:rFonts w:ascii="Arial" w:eastAsia="Calibri" w:hAnsi="Arial" w:cs="Arial"/>
          <w:sz w:val="24"/>
        </w:rPr>
        <w:t xml:space="preserve">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holds that information it must release the information unless an exemption (under FOISA) or an exception (under EIR) applies.</w:t>
      </w:r>
      <w:r w:rsidR="001103E8">
        <w:rPr>
          <w:rFonts w:ascii="Arial" w:eastAsia="Calibri" w:hAnsi="Arial" w:cs="Arial"/>
          <w:sz w:val="24"/>
        </w:rPr>
        <w:t xml:space="preserve">  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shall, when responding to requests for information from individuals, follow the Section 60 Code of Practice and any relevant guidance produced by SIC.</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6.3</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will aim to respond to information requests promptly, and in any event within 20 working days of receiving the request (except in some circumstances under EIR where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is entitled to extend the timescale for responding by an additional 20 working days). </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6.4</w:t>
      </w:r>
      <w:r>
        <w:rPr>
          <w:rFonts w:ascii="Arial" w:eastAsia="Calibri" w:hAnsi="Arial" w:cs="Arial"/>
          <w:sz w:val="24"/>
        </w:rPr>
        <w:tab/>
      </w:r>
      <w:r w:rsidR="009E1A9A" w:rsidRPr="002E5091">
        <w:rPr>
          <w:rFonts w:ascii="Arial" w:eastAsia="Calibri" w:hAnsi="Arial" w:cs="Arial"/>
          <w:sz w:val="24"/>
        </w:rPr>
        <w:t xml:space="preserve">Where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is providing an individual with the information they have requested they will, in so for as is reasonable to do so, provide information in the format that the individual has requested and will adhere to any duties under the Equality Act 2010.  Where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is refusing to provide information to individuals it will clearly explain to said individual what provision in FOISA or EIR allows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to withhold that information and why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believes that provision applies (including, where required, an explanation of how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has carried out the Public Interest Test).</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6.5</w:t>
      </w:r>
      <w:r>
        <w:rPr>
          <w:rFonts w:ascii="Arial" w:eastAsia="Calibri" w:hAnsi="Arial" w:cs="Arial"/>
          <w:sz w:val="24"/>
        </w:rPr>
        <w:tab/>
      </w:r>
      <w:r w:rsidR="009E1A9A" w:rsidRPr="002E5091">
        <w:rPr>
          <w:rFonts w:ascii="Arial" w:eastAsia="Calibri" w:hAnsi="Arial" w:cs="Arial"/>
          <w:sz w:val="24"/>
        </w:rPr>
        <w:t xml:space="preserve">Where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is asked to provide information which it does not hold, but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knows that another Scottish Public Authority does hold the requested information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shall provide contact details of said Authority to the individual requesting the information and explain that the individual may wish to request the information from that Scottish Public Authority. Where a request is being handled under EIR and these circumstances apply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 xml:space="preserve">shall offer to transfer the individual’s request to the other Scottish Public Authority.   </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6.6</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may choose to charge for fulfilling information requests received from individuals. Any charges made by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shall be made in accordance with:</w:t>
      </w:r>
    </w:p>
    <w:p w:rsidR="009E1A9A" w:rsidRPr="002E5091" w:rsidRDefault="009E1A9A" w:rsidP="009E1A9A">
      <w:pPr>
        <w:numPr>
          <w:ilvl w:val="0"/>
          <w:numId w:val="5"/>
        </w:numPr>
        <w:spacing w:after="200" w:line="276" w:lineRule="auto"/>
        <w:rPr>
          <w:rFonts w:ascii="Arial" w:eastAsia="Calibri" w:hAnsi="Arial" w:cs="Arial"/>
          <w:sz w:val="24"/>
        </w:rPr>
      </w:pPr>
      <w:r w:rsidRPr="002E5091">
        <w:rPr>
          <w:rFonts w:ascii="Arial" w:eastAsia="Calibri" w:hAnsi="Arial" w:cs="Arial"/>
          <w:sz w:val="24"/>
        </w:rPr>
        <w:lastRenderedPageBreak/>
        <w:t xml:space="preserve">requests being handled under FOISA: the Freedom of Information (Fees for Required Disclosure) (Scotland) Regulations 2004 </w:t>
      </w:r>
    </w:p>
    <w:p w:rsidR="009E1A9A" w:rsidRPr="002E5091" w:rsidRDefault="009E1A9A" w:rsidP="009C0A77">
      <w:pPr>
        <w:numPr>
          <w:ilvl w:val="0"/>
          <w:numId w:val="5"/>
        </w:numPr>
        <w:spacing w:after="200" w:line="276" w:lineRule="auto"/>
        <w:rPr>
          <w:rFonts w:ascii="Arial" w:eastAsia="Calibri" w:hAnsi="Arial" w:cs="Arial"/>
          <w:sz w:val="24"/>
        </w:rPr>
      </w:pPr>
      <w:r w:rsidRPr="002E5091">
        <w:rPr>
          <w:rFonts w:ascii="Arial" w:eastAsia="Calibri" w:hAnsi="Arial" w:cs="Arial"/>
          <w:sz w:val="24"/>
        </w:rPr>
        <w:t xml:space="preserve">requests being handled under EIR: the </w:t>
      </w:r>
      <w:hyperlink r:id="rId9" w:history="1">
        <w:r w:rsidRPr="009C0A77">
          <w:rPr>
            <w:rStyle w:val="Hyperlink"/>
            <w:rFonts w:ascii="Arial" w:eastAsia="Calibri" w:hAnsi="Arial" w:cs="Arial"/>
            <w:sz w:val="24"/>
          </w:rPr>
          <w:t>Schedule of Charges</w:t>
        </w:r>
      </w:hyperlink>
      <w:r w:rsidR="009C0A77">
        <w:rPr>
          <w:rFonts w:ascii="Arial" w:eastAsia="Calibri" w:hAnsi="Arial" w:cs="Arial"/>
          <w:sz w:val="24"/>
        </w:rPr>
        <w:t xml:space="preserve"> </w:t>
      </w:r>
      <w:r w:rsidRPr="002E5091">
        <w:rPr>
          <w:rFonts w:ascii="Arial" w:eastAsia="Calibri" w:hAnsi="Arial" w:cs="Arial"/>
          <w:sz w:val="24"/>
        </w:rPr>
        <w:t xml:space="preserve">of </w:t>
      </w:r>
      <w:r w:rsidR="001103E8">
        <w:rPr>
          <w:rFonts w:ascii="Arial" w:eastAsia="Calibri" w:hAnsi="Arial" w:cs="Arial"/>
          <w:sz w:val="24"/>
        </w:rPr>
        <w:t>Hanover Scotland.</w:t>
      </w:r>
    </w:p>
    <w:p w:rsidR="009E1A9A" w:rsidRDefault="00672F2F" w:rsidP="009C0A77">
      <w:pPr>
        <w:spacing w:after="200" w:line="276" w:lineRule="auto"/>
        <w:rPr>
          <w:rFonts w:ascii="Arial" w:eastAsia="Calibri" w:hAnsi="Arial" w:cs="Arial"/>
          <w:sz w:val="24"/>
        </w:rPr>
      </w:pPr>
      <w:r>
        <w:rPr>
          <w:rFonts w:ascii="Arial" w:eastAsia="Calibri" w:hAnsi="Arial" w:cs="Arial"/>
          <w:sz w:val="24"/>
        </w:rPr>
        <w:t>6.7</w:t>
      </w:r>
      <w:r>
        <w:rPr>
          <w:rFonts w:ascii="Arial" w:eastAsia="Calibri" w:hAnsi="Arial" w:cs="Arial"/>
          <w:sz w:val="24"/>
        </w:rPr>
        <w:tab/>
      </w:r>
      <w:r w:rsidR="009E1A9A" w:rsidRPr="002E5091">
        <w:rPr>
          <w:rFonts w:ascii="Arial" w:eastAsia="Calibri" w:hAnsi="Arial" w:cs="Arial"/>
          <w:sz w:val="24"/>
        </w:rPr>
        <w:t xml:space="preserve">Any fee charged by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will be reasonable and will not exceed the costs to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of providing requested information.</w:t>
      </w:r>
    </w:p>
    <w:p w:rsidR="009E1A9A" w:rsidRPr="002E5091" w:rsidRDefault="009E1A9A" w:rsidP="009E1A9A">
      <w:pPr>
        <w:spacing w:after="200" w:line="276" w:lineRule="auto"/>
        <w:rPr>
          <w:rFonts w:ascii="Arial" w:eastAsia="Calibri" w:hAnsi="Arial" w:cs="Arial"/>
          <w:sz w:val="24"/>
          <w:u w:val="single"/>
        </w:rPr>
      </w:pPr>
      <w:r w:rsidRPr="002E5091">
        <w:rPr>
          <w:rFonts w:ascii="Arial" w:eastAsia="Calibri" w:hAnsi="Arial" w:cs="Arial"/>
          <w:sz w:val="24"/>
          <w:u w:val="single"/>
        </w:rPr>
        <w:t>Responding to Requests for Review</w:t>
      </w:r>
      <w:r w:rsidR="00672F2F">
        <w:rPr>
          <w:rFonts w:ascii="Arial" w:eastAsia="Calibri" w:hAnsi="Arial" w:cs="Arial"/>
          <w:sz w:val="24"/>
          <w:u w:val="single"/>
        </w:rPr>
        <w:t xml:space="preserve"> of Delays or Decisions to Withhold Information</w:t>
      </w:r>
    </w:p>
    <w:p w:rsidR="009E1A9A" w:rsidRPr="002E5091" w:rsidRDefault="00672F2F" w:rsidP="009E1A9A">
      <w:pPr>
        <w:spacing w:after="200" w:line="276" w:lineRule="auto"/>
        <w:rPr>
          <w:rFonts w:ascii="Arial" w:eastAsia="Calibri" w:hAnsi="Arial" w:cs="Arial"/>
          <w:sz w:val="24"/>
        </w:rPr>
      </w:pPr>
      <w:r>
        <w:rPr>
          <w:rFonts w:ascii="Arial" w:eastAsia="Calibri" w:hAnsi="Arial" w:cs="Arial"/>
          <w:sz w:val="24"/>
        </w:rPr>
        <w:t>6.8</w:t>
      </w:r>
      <w:r>
        <w:rPr>
          <w:rFonts w:ascii="Arial" w:eastAsia="Calibri" w:hAnsi="Arial" w:cs="Arial"/>
          <w:sz w:val="24"/>
        </w:rPr>
        <w:tab/>
      </w:r>
      <w:r w:rsidR="009E1A9A" w:rsidRPr="002E5091">
        <w:rPr>
          <w:rFonts w:ascii="Arial" w:eastAsia="Calibri" w:hAnsi="Arial" w:cs="Arial"/>
          <w:sz w:val="24"/>
        </w:rPr>
        <w:t xml:space="preserve">Where someone has requested information from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and:</w:t>
      </w:r>
    </w:p>
    <w:p w:rsidR="009E1A9A" w:rsidRPr="002E5091" w:rsidRDefault="001103E8" w:rsidP="009E1A9A">
      <w:pPr>
        <w:numPr>
          <w:ilvl w:val="0"/>
          <w:numId w:val="3"/>
        </w:numPr>
        <w:spacing w:after="200" w:line="276" w:lineRule="auto"/>
        <w:rPr>
          <w:rFonts w:ascii="Arial" w:eastAsia="Calibri" w:hAnsi="Arial" w:cs="Arial"/>
          <w:sz w:val="24"/>
        </w:rPr>
      </w:pPr>
      <w:r>
        <w:rPr>
          <w:rFonts w:ascii="Arial" w:eastAsia="Calibri" w:hAnsi="Arial" w:cs="Arial"/>
          <w:sz w:val="24"/>
        </w:rPr>
        <w:t>Hanover Scotland</w:t>
      </w:r>
      <w:r w:rsidRPr="002E5091">
        <w:rPr>
          <w:rFonts w:ascii="Arial" w:eastAsia="Calibri" w:hAnsi="Arial" w:cs="Arial"/>
          <w:sz w:val="24"/>
        </w:rPr>
        <w:t xml:space="preserve"> </w:t>
      </w:r>
      <w:r w:rsidR="009E1A9A" w:rsidRPr="002E5091">
        <w:rPr>
          <w:rFonts w:ascii="Arial" w:eastAsia="Calibri" w:hAnsi="Arial" w:cs="Arial"/>
          <w:sz w:val="24"/>
        </w:rPr>
        <w:t>has failed to respond to the request within the 20 working day deadline (or extended deadline in respect of certain requests made under EIR); or</w:t>
      </w:r>
    </w:p>
    <w:p w:rsidR="009E1A9A" w:rsidRPr="002E5091" w:rsidRDefault="009E1A9A" w:rsidP="009E1A9A">
      <w:pPr>
        <w:numPr>
          <w:ilvl w:val="0"/>
          <w:numId w:val="3"/>
        </w:numPr>
        <w:spacing w:after="200" w:line="276" w:lineRule="auto"/>
        <w:rPr>
          <w:rFonts w:ascii="Arial" w:eastAsia="Calibri" w:hAnsi="Arial" w:cs="Arial"/>
          <w:sz w:val="24"/>
        </w:rPr>
      </w:pPr>
      <w:r w:rsidRPr="002E5091">
        <w:rPr>
          <w:rFonts w:ascii="Arial" w:eastAsia="Calibri" w:hAnsi="Arial" w:cs="Arial"/>
          <w:sz w:val="24"/>
        </w:rPr>
        <w:t>the person requesting the information is unhappy with the response to the request (for example where information has been withheld under one of the exemptions or exceptions available under FOISA/EIR)</w:t>
      </w:r>
      <w:r w:rsidR="00690E6F">
        <w:rPr>
          <w:rFonts w:ascii="Arial" w:eastAsia="Calibri" w:hAnsi="Arial" w:cs="Arial"/>
          <w:sz w:val="24"/>
        </w:rPr>
        <w:t>.</w:t>
      </w:r>
    </w:p>
    <w:p w:rsidR="009E1A9A" w:rsidRPr="002E5091" w:rsidRDefault="009E1A9A" w:rsidP="009E1A9A">
      <w:pPr>
        <w:spacing w:after="200" w:line="276" w:lineRule="auto"/>
        <w:ind w:left="142"/>
        <w:rPr>
          <w:rFonts w:ascii="Arial" w:eastAsia="Calibri" w:hAnsi="Arial" w:cs="Arial"/>
          <w:sz w:val="24"/>
        </w:rPr>
      </w:pPr>
      <w:r w:rsidRPr="002E5091">
        <w:rPr>
          <w:rFonts w:ascii="Arial" w:eastAsia="Calibri" w:hAnsi="Arial" w:cs="Arial"/>
          <w:sz w:val="24"/>
        </w:rPr>
        <w:t xml:space="preserve">then they have the right to request that </w:t>
      </w:r>
      <w:r w:rsidR="001103E8">
        <w:rPr>
          <w:rFonts w:ascii="Arial" w:eastAsia="Calibri" w:hAnsi="Arial" w:cs="Arial"/>
          <w:sz w:val="24"/>
        </w:rPr>
        <w:t>Hanover Scotland</w:t>
      </w:r>
      <w:r w:rsidR="001103E8" w:rsidRPr="002E5091">
        <w:rPr>
          <w:rFonts w:ascii="Arial" w:eastAsia="Calibri" w:hAnsi="Arial" w:cs="Arial"/>
          <w:sz w:val="24"/>
        </w:rPr>
        <w:t xml:space="preserve"> </w:t>
      </w:r>
      <w:r w:rsidRPr="002E5091">
        <w:rPr>
          <w:rFonts w:ascii="Arial" w:eastAsia="Calibri" w:hAnsi="Arial" w:cs="Arial"/>
          <w:sz w:val="24"/>
        </w:rPr>
        <w:t xml:space="preserve">reviews the response to their request to determine whether or not the provisions of FOISA or EIR have been followed. </w:t>
      </w:r>
    </w:p>
    <w:p w:rsidR="009E1A9A" w:rsidRPr="002E5091" w:rsidRDefault="00672F2F" w:rsidP="009E1A9A">
      <w:pPr>
        <w:spacing w:after="200" w:line="276" w:lineRule="auto"/>
        <w:ind w:left="142"/>
        <w:rPr>
          <w:rFonts w:ascii="Arial" w:eastAsia="Calibri" w:hAnsi="Arial" w:cs="Arial"/>
          <w:sz w:val="24"/>
        </w:rPr>
      </w:pPr>
      <w:r>
        <w:rPr>
          <w:rFonts w:ascii="Arial" w:eastAsia="Calibri" w:hAnsi="Arial" w:cs="Arial"/>
          <w:sz w:val="24"/>
        </w:rPr>
        <w:t>6.9</w:t>
      </w:r>
      <w:r>
        <w:rPr>
          <w:rFonts w:ascii="Arial" w:eastAsia="Calibri" w:hAnsi="Arial" w:cs="Arial"/>
          <w:sz w:val="24"/>
        </w:rPr>
        <w:tab/>
      </w:r>
      <w:r w:rsidR="009E1A9A" w:rsidRPr="002E5091">
        <w:rPr>
          <w:rFonts w:ascii="Arial" w:eastAsia="Calibri" w:hAnsi="Arial" w:cs="Arial"/>
          <w:sz w:val="24"/>
        </w:rPr>
        <w:t>Where</w:t>
      </w:r>
      <w:r w:rsidR="009E1A9A" w:rsidRPr="002E5091">
        <w:rPr>
          <w:rFonts w:ascii="Arial" w:eastAsia="Calibri" w:hAnsi="Arial" w:cs="Arial"/>
          <w:b/>
          <w:sz w:val="24"/>
        </w:rPr>
        <w:t xml:space="preserve">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performs a review and determines that a response to a request is </w:t>
      </w:r>
      <w:r w:rsidR="009E1A9A" w:rsidRPr="002E5091">
        <w:rPr>
          <w:rFonts w:ascii="Arial" w:eastAsia="Calibri" w:hAnsi="Arial" w:cs="Arial"/>
          <w:sz w:val="24"/>
          <w:u w:val="single"/>
        </w:rPr>
        <w:t>not</w:t>
      </w:r>
      <w:r w:rsidR="009E1A9A" w:rsidRPr="002E5091">
        <w:rPr>
          <w:rFonts w:ascii="Arial" w:eastAsia="Calibri" w:hAnsi="Arial" w:cs="Arial"/>
          <w:sz w:val="24"/>
        </w:rPr>
        <w:t xml:space="preserve"> in accordance with FOISA or EIR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will take immediate steps to rectify this (which could, for example, include releasing information which was previously withheld).</w:t>
      </w:r>
    </w:p>
    <w:p w:rsidR="009E1A9A" w:rsidRPr="002E5091" w:rsidRDefault="00672F2F" w:rsidP="009E1A9A">
      <w:pPr>
        <w:spacing w:after="200" w:line="276" w:lineRule="auto"/>
        <w:ind w:left="142"/>
        <w:rPr>
          <w:rFonts w:ascii="Arial" w:eastAsia="Calibri" w:hAnsi="Arial" w:cs="Arial"/>
          <w:sz w:val="24"/>
        </w:rPr>
      </w:pPr>
      <w:r>
        <w:rPr>
          <w:rFonts w:ascii="Arial" w:eastAsia="Calibri" w:hAnsi="Arial" w:cs="Arial"/>
          <w:sz w:val="24"/>
        </w:rPr>
        <w:t>6.10</w:t>
      </w:r>
      <w:r>
        <w:rPr>
          <w:rFonts w:ascii="Arial" w:eastAsia="Calibri" w:hAnsi="Arial" w:cs="Arial"/>
          <w:sz w:val="24"/>
        </w:rPr>
        <w:tab/>
      </w:r>
      <w:r w:rsidR="009E1A9A" w:rsidRPr="002E5091">
        <w:rPr>
          <w:rFonts w:ascii="Arial" w:eastAsia="Calibri" w:hAnsi="Arial" w:cs="Arial"/>
          <w:sz w:val="24"/>
        </w:rPr>
        <w:t xml:space="preserve">Where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performs a review and determines that a response to a request </w:t>
      </w:r>
      <w:r w:rsidR="009E1A9A" w:rsidRPr="002E5091">
        <w:rPr>
          <w:rFonts w:ascii="Arial" w:eastAsia="Calibri" w:hAnsi="Arial" w:cs="Arial"/>
          <w:sz w:val="24"/>
          <w:u w:val="single"/>
        </w:rPr>
        <w:t>is</w:t>
      </w:r>
      <w:r w:rsidR="009E1A9A" w:rsidRPr="002E5091">
        <w:rPr>
          <w:rFonts w:ascii="Arial" w:eastAsia="Calibri" w:hAnsi="Arial" w:cs="Arial"/>
          <w:sz w:val="24"/>
        </w:rPr>
        <w:t xml:space="preserve"> in accordance with FOISA or EIR then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will notify the individual who asked for a review as quickly as possible. </w:t>
      </w:r>
    </w:p>
    <w:p w:rsidR="009E1A9A" w:rsidRPr="002E5091" w:rsidRDefault="00672F2F" w:rsidP="009E1A9A">
      <w:pPr>
        <w:spacing w:after="200" w:line="276" w:lineRule="auto"/>
        <w:ind w:left="142"/>
        <w:rPr>
          <w:rFonts w:ascii="Arial" w:eastAsia="Calibri" w:hAnsi="Arial" w:cs="Arial"/>
          <w:sz w:val="24"/>
        </w:rPr>
      </w:pPr>
      <w:r>
        <w:rPr>
          <w:rFonts w:ascii="Arial" w:eastAsia="Calibri" w:hAnsi="Arial" w:cs="Arial"/>
          <w:sz w:val="24"/>
        </w:rPr>
        <w:t>6.11</w:t>
      </w:r>
      <w:r>
        <w:rPr>
          <w:rFonts w:ascii="Arial" w:eastAsia="Calibri" w:hAnsi="Arial" w:cs="Arial"/>
          <w:sz w:val="24"/>
        </w:rPr>
        <w:tab/>
      </w:r>
      <w:r w:rsidR="009E1A9A" w:rsidRPr="002E5091">
        <w:rPr>
          <w:rFonts w:ascii="Arial" w:eastAsia="Calibri" w:hAnsi="Arial" w:cs="Arial"/>
          <w:sz w:val="24"/>
        </w:rPr>
        <w:t xml:space="preserve">In any event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will handle all requests for review in </w:t>
      </w:r>
      <w:r>
        <w:rPr>
          <w:rFonts w:ascii="Arial" w:eastAsia="Calibri" w:hAnsi="Arial" w:cs="Arial"/>
          <w:sz w:val="24"/>
        </w:rPr>
        <w:t>a</w:t>
      </w:r>
      <w:r w:rsidR="009E1A9A" w:rsidRPr="002E5091">
        <w:rPr>
          <w:rFonts w:ascii="Arial" w:eastAsia="Calibri" w:hAnsi="Arial" w:cs="Arial"/>
          <w:sz w:val="24"/>
        </w:rPr>
        <w:t xml:space="preserve">ccordance with the timescales set out in FOISA and EIR. </w:t>
      </w:r>
    </w:p>
    <w:p w:rsidR="009E1A9A" w:rsidRDefault="00672F2F" w:rsidP="009E1A9A">
      <w:pPr>
        <w:spacing w:after="200" w:line="276" w:lineRule="auto"/>
        <w:ind w:left="142"/>
        <w:rPr>
          <w:rFonts w:ascii="Arial" w:eastAsia="Calibri" w:hAnsi="Arial" w:cs="Arial"/>
          <w:sz w:val="24"/>
        </w:rPr>
      </w:pPr>
      <w:r>
        <w:rPr>
          <w:rFonts w:ascii="Arial" w:eastAsia="Calibri" w:hAnsi="Arial" w:cs="Arial"/>
          <w:sz w:val="24"/>
        </w:rPr>
        <w:t>6.12</w:t>
      </w:r>
      <w:r>
        <w:rPr>
          <w:rFonts w:ascii="Arial" w:eastAsia="Calibri" w:hAnsi="Arial" w:cs="Arial"/>
          <w:sz w:val="24"/>
        </w:rPr>
        <w:tab/>
      </w:r>
      <w:r w:rsidR="009E1A9A" w:rsidRPr="002E5091">
        <w:rPr>
          <w:rFonts w:ascii="Arial" w:eastAsia="Calibri" w:hAnsi="Arial" w:cs="Arial"/>
          <w:sz w:val="24"/>
        </w:rPr>
        <w:t>Where an individual is unhappy with the response to their review request they may appeal</w:t>
      </w:r>
      <w:r w:rsidR="00690E6F">
        <w:rPr>
          <w:rFonts w:ascii="Arial" w:eastAsia="Calibri" w:hAnsi="Arial" w:cs="Arial"/>
          <w:sz w:val="24"/>
        </w:rPr>
        <w:t xml:space="preserve"> to SIC. If an appeal is made to</w:t>
      </w:r>
      <w:r w:rsidR="009E1A9A" w:rsidRPr="002E5091">
        <w:rPr>
          <w:rFonts w:ascii="Arial" w:eastAsia="Calibri" w:hAnsi="Arial" w:cs="Arial"/>
          <w:sz w:val="24"/>
        </w:rPr>
        <w:t xml:space="preserve"> SIC and a decision handed down by them both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E1A9A" w:rsidRPr="002E5091">
        <w:rPr>
          <w:rFonts w:ascii="Arial" w:eastAsia="Calibri" w:hAnsi="Arial" w:cs="Arial"/>
          <w:sz w:val="24"/>
        </w:rPr>
        <w:t>and the individual in question have a right to appeal to the courts on a point of law.</w:t>
      </w:r>
    </w:p>
    <w:p w:rsidR="00577F00" w:rsidRDefault="00577F00" w:rsidP="009E1A9A">
      <w:pPr>
        <w:spacing w:after="200" w:line="276" w:lineRule="auto"/>
        <w:ind w:left="142"/>
        <w:rPr>
          <w:rFonts w:ascii="Arial" w:eastAsia="Calibri" w:hAnsi="Arial" w:cs="Arial"/>
          <w:sz w:val="24"/>
        </w:rPr>
      </w:pPr>
    </w:p>
    <w:p w:rsidR="00577F00" w:rsidRPr="002E5091" w:rsidRDefault="00577F00" w:rsidP="009E1A9A">
      <w:pPr>
        <w:spacing w:after="200" w:line="276" w:lineRule="auto"/>
        <w:ind w:left="142"/>
        <w:rPr>
          <w:rFonts w:ascii="Arial" w:eastAsia="Calibri" w:hAnsi="Arial" w:cs="Arial"/>
          <w:sz w:val="24"/>
        </w:rPr>
      </w:pPr>
      <w:bookmarkStart w:id="0" w:name="_GoBack"/>
      <w:bookmarkEnd w:id="0"/>
    </w:p>
    <w:p w:rsidR="009E1A9A" w:rsidRPr="002E5091" w:rsidRDefault="009E1A9A" w:rsidP="009E1A9A">
      <w:pPr>
        <w:spacing w:after="200" w:line="276" w:lineRule="auto"/>
        <w:ind w:left="142"/>
        <w:rPr>
          <w:rFonts w:ascii="Arial" w:eastAsia="Calibri" w:hAnsi="Arial" w:cs="Arial"/>
          <w:sz w:val="24"/>
          <w:u w:val="single"/>
        </w:rPr>
      </w:pPr>
      <w:r w:rsidRPr="002E5091">
        <w:rPr>
          <w:rFonts w:ascii="Arial" w:eastAsia="Calibri" w:hAnsi="Arial" w:cs="Arial"/>
          <w:sz w:val="24"/>
          <w:u w:val="single"/>
        </w:rPr>
        <w:t>Provision of Advice and Assistance to Individuals</w:t>
      </w:r>
    </w:p>
    <w:p w:rsidR="009E1A9A" w:rsidRPr="002E5091" w:rsidRDefault="00672F2F" w:rsidP="009E1A9A">
      <w:pPr>
        <w:spacing w:after="200" w:line="276" w:lineRule="auto"/>
        <w:ind w:left="142"/>
        <w:rPr>
          <w:rFonts w:ascii="Arial" w:eastAsia="Calibri" w:hAnsi="Arial" w:cs="Arial"/>
          <w:sz w:val="24"/>
        </w:rPr>
      </w:pPr>
      <w:r>
        <w:rPr>
          <w:rFonts w:ascii="Arial" w:eastAsia="Calibri" w:hAnsi="Arial" w:cs="Arial"/>
          <w:sz w:val="24"/>
        </w:rPr>
        <w:t>6.13</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must provide individuals seeking to access information with advice and assistance. This advice and assistance will be provided with a view to </w:t>
      </w:r>
      <w:r w:rsidR="009E1A9A" w:rsidRPr="002E5091">
        <w:rPr>
          <w:rFonts w:ascii="Arial" w:eastAsia="Calibri" w:hAnsi="Arial" w:cs="Arial"/>
          <w:sz w:val="24"/>
        </w:rPr>
        <w:lastRenderedPageBreak/>
        <w:t>ensuring that all barriers which may potentially prevent an individual from accessing information are removed</w:t>
      </w:r>
      <w:r w:rsidR="001103E8">
        <w:rPr>
          <w:rFonts w:ascii="Arial" w:eastAsia="Calibri" w:hAnsi="Arial" w:cs="Arial"/>
          <w:sz w:val="24"/>
        </w:rPr>
        <w:t>.  Hanover Scotland</w:t>
      </w:r>
      <w:r w:rsidR="001103E8" w:rsidRPr="002E5091">
        <w:rPr>
          <w:rFonts w:ascii="Arial" w:eastAsia="Calibri" w:hAnsi="Arial" w:cs="Arial"/>
          <w:sz w:val="24"/>
        </w:rPr>
        <w:t xml:space="preserve"> </w:t>
      </w:r>
      <w:r w:rsidR="009E1A9A" w:rsidRPr="002E5091">
        <w:rPr>
          <w:rFonts w:ascii="Arial" w:eastAsia="Calibri" w:hAnsi="Arial" w:cs="Arial"/>
          <w:sz w:val="24"/>
        </w:rPr>
        <w:t>will comply with this duty by following the guidance contained in the Section 60 Code of Practice issued by Scottish Ministers.</w:t>
      </w:r>
    </w:p>
    <w:p w:rsidR="009E1A9A" w:rsidRPr="002E5091" w:rsidRDefault="009E1A9A" w:rsidP="009E1A9A">
      <w:pPr>
        <w:spacing w:after="200" w:line="276" w:lineRule="auto"/>
        <w:ind w:left="142"/>
        <w:rPr>
          <w:rFonts w:ascii="Arial" w:eastAsia="Calibri" w:hAnsi="Arial" w:cs="Arial"/>
          <w:sz w:val="24"/>
          <w:u w:val="single"/>
        </w:rPr>
      </w:pPr>
      <w:r w:rsidRPr="002E5091">
        <w:rPr>
          <w:rFonts w:ascii="Arial" w:eastAsia="Calibri" w:hAnsi="Arial" w:cs="Arial"/>
          <w:sz w:val="24"/>
          <w:u w:val="single"/>
        </w:rPr>
        <w:t>Publication of Information</w:t>
      </w:r>
    </w:p>
    <w:p w:rsidR="009E1A9A" w:rsidRDefault="00672F2F" w:rsidP="009E1A9A">
      <w:pPr>
        <w:spacing w:after="200" w:line="276" w:lineRule="auto"/>
        <w:ind w:left="142"/>
        <w:rPr>
          <w:rFonts w:ascii="Arial" w:eastAsia="Calibri" w:hAnsi="Arial" w:cs="Arial"/>
          <w:sz w:val="24"/>
        </w:rPr>
      </w:pPr>
      <w:r>
        <w:rPr>
          <w:rFonts w:ascii="Arial" w:eastAsia="Calibri" w:hAnsi="Arial" w:cs="Arial"/>
          <w:sz w:val="24"/>
        </w:rPr>
        <w:t>6.14</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shall publish information in accordance with its Publication Scheme through its Guide to Information.  The Guide to Information of</w:t>
      </w:r>
      <w:r w:rsidR="001103E8" w:rsidRPr="001103E8">
        <w:rPr>
          <w:rFonts w:ascii="Arial" w:eastAsia="Calibri" w:hAnsi="Arial" w:cs="Arial"/>
          <w:sz w:val="24"/>
        </w:rPr>
        <w:t xml:space="preserve"> </w:t>
      </w:r>
      <w:r w:rsidR="001103E8">
        <w:rPr>
          <w:rFonts w:ascii="Arial" w:eastAsia="Calibri" w:hAnsi="Arial" w:cs="Arial"/>
          <w:sz w:val="24"/>
        </w:rPr>
        <w:t>Hanover Scotland</w:t>
      </w:r>
      <w:r w:rsidR="009E1A9A" w:rsidRPr="002E5091">
        <w:rPr>
          <w:rFonts w:ascii="Arial" w:eastAsia="Calibri" w:hAnsi="Arial" w:cs="Arial"/>
          <w:b/>
          <w:sz w:val="24"/>
        </w:rPr>
        <w:t xml:space="preserve"> </w:t>
      </w:r>
      <w:r w:rsidR="009C0A77">
        <w:rPr>
          <w:rFonts w:ascii="Arial" w:eastAsia="Calibri" w:hAnsi="Arial" w:cs="Arial"/>
          <w:sz w:val="24"/>
        </w:rPr>
        <w:t>is</w:t>
      </w:r>
      <w:r w:rsidR="009E1A9A" w:rsidRPr="002E5091">
        <w:rPr>
          <w:rFonts w:ascii="Arial" w:eastAsia="Calibri" w:hAnsi="Arial" w:cs="Arial"/>
          <w:sz w:val="24"/>
        </w:rPr>
        <w:t xml:space="preserve"> available on its website and a paper format will also be available on request. </w:t>
      </w:r>
    </w:p>
    <w:p w:rsidR="009C0A77" w:rsidRDefault="00577F00" w:rsidP="009E1A9A">
      <w:pPr>
        <w:spacing w:after="200" w:line="276" w:lineRule="auto"/>
        <w:ind w:left="142"/>
        <w:rPr>
          <w:rFonts w:ascii="Arial" w:eastAsia="Calibri" w:hAnsi="Arial" w:cs="Arial"/>
          <w:sz w:val="24"/>
        </w:rPr>
      </w:pPr>
      <w:hyperlink r:id="rId10" w:history="1">
        <w:r w:rsidR="009C0A77" w:rsidRPr="009C0A77">
          <w:rPr>
            <w:rStyle w:val="Hyperlink"/>
            <w:rFonts w:ascii="Arial" w:eastAsia="Calibri" w:hAnsi="Arial" w:cs="Arial"/>
            <w:sz w:val="24"/>
          </w:rPr>
          <w:t>Guide to Information</w:t>
        </w:r>
      </w:hyperlink>
    </w:p>
    <w:p w:rsidR="009E1A9A" w:rsidRPr="002E5091" w:rsidRDefault="009E1A9A" w:rsidP="009E1A9A">
      <w:pPr>
        <w:spacing w:after="200" w:line="276" w:lineRule="auto"/>
        <w:ind w:firstLine="142"/>
        <w:rPr>
          <w:rFonts w:ascii="Arial" w:eastAsia="Calibri" w:hAnsi="Arial" w:cs="Arial"/>
          <w:sz w:val="24"/>
          <w:u w:val="single"/>
          <w:lang w:val="en-US"/>
        </w:rPr>
      </w:pPr>
      <w:r w:rsidRPr="002E5091">
        <w:rPr>
          <w:rFonts w:ascii="Arial" w:eastAsia="Calibri" w:hAnsi="Arial" w:cs="Arial"/>
          <w:sz w:val="24"/>
          <w:u w:val="single"/>
          <w:lang w:val="en-US"/>
        </w:rPr>
        <w:t>Data Protection</w:t>
      </w:r>
    </w:p>
    <w:p w:rsidR="009E1A9A" w:rsidRPr="002E5091" w:rsidRDefault="00672F2F" w:rsidP="009E1A9A">
      <w:pPr>
        <w:spacing w:after="200" w:line="276" w:lineRule="auto"/>
        <w:ind w:left="142"/>
        <w:rPr>
          <w:rFonts w:ascii="Arial" w:eastAsia="Calibri" w:hAnsi="Arial" w:cs="Arial"/>
          <w:sz w:val="24"/>
        </w:rPr>
      </w:pPr>
      <w:r>
        <w:rPr>
          <w:rFonts w:ascii="Arial" w:eastAsia="Calibri" w:hAnsi="Arial" w:cs="Arial"/>
          <w:sz w:val="24"/>
        </w:rPr>
        <w:t>6.15</w:t>
      </w:r>
      <w:r>
        <w:rPr>
          <w:rFonts w:ascii="Arial" w:eastAsia="Calibri" w:hAnsi="Arial" w:cs="Arial"/>
          <w:sz w:val="24"/>
        </w:rPr>
        <w:tab/>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is committed to upholding its data protection obligations set out in the GDPR and the Data Protection Act 2018.</w:t>
      </w:r>
    </w:p>
    <w:p w:rsidR="009E1A9A" w:rsidRDefault="00672F2F" w:rsidP="009C0A77">
      <w:pPr>
        <w:spacing w:after="200" w:line="276" w:lineRule="auto"/>
        <w:ind w:left="142"/>
        <w:rPr>
          <w:rFonts w:ascii="Arial" w:eastAsia="Calibri" w:hAnsi="Arial" w:cs="Arial"/>
          <w:sz w:val="24"/>
        </w:rPr>
      </w:pPr>
      <w:r>
        <w:rPr>
          <w:rFonts w:ascii="Arial" w:eastAsia="Calibri" w:hAnsi="Arial" w:cs="Arial"/>
          <w:sz w:val="24"/>
        </w:rPr>
        <w:t>6.16</w:t>
      </w:r>
      <w:r>
        <w:rPr>
          <w:rFonts w:ascii="Arial" w:eastAsia="Calibri" w:hAnsi="Arial" w:cs="Arial"/>
          <w:sz w:val="24"/>
        </w:rPr>
        <w:tab/>
      </w:r>
      <w:r w:rsidR="009E1A9A" w:rsidRPr="002E5091">
        <w:rPr>
          <w:rFonts w:ascii="Arial" w:eastAsia="Calibri" w:hAnsi="Arial" w:cs="Arial"/>
          <w:sz w:val="24"/>
        </w:rPr>
        <w:t xml:space="preserve">Under data protection laws, individuals have the right to request access to all of the information that </w:t>
      </w:r>
      <w:r w:rsidR="001103E8">
        <w:rPr>
          <w:rFonts w:ascii="Arial" w:eastAsia="Calibri" w:hAnsi="Arial" w:cs="Arial"/>
          <w:sz w:val="24"/>
        </w:rPr>
        <w:t>Hanover Scotland</w:t>
      </w:r>
      <w:r w:rsidR="001103E8" w:rsidRPr="002E5091">
        <w:rPr>
          <w:rFonts w:ascii="Arial" w:eastAsia="Calibri" w:hAnsi="Arial" w:cs="Arial"/>
          <w:sz w:val="24"/>
        </w:rPr>
        <w:t xml:space="preserve"> </w:t>
      </w:r>
      <w:r w:rsidR="009E1A9A" w:rsidRPr="002E5091">
        <w:rPr>
          <w:rFonts w:ascii="Arial" w:eastAsia="Calibri" w:hAnsi="Arial" w:cs="Arial"/>
          <w:sz w:val="24"/>
        </w:rPr>
        <w:t xml:space="preserve">holds about them. This and other rights that </w:t>
      </w:r>
      <w:r w:rsidR="009E1A9A" w:rsidRPr="009C0A77">
        <w:rPr>
          <w:rFonts w:ascii="Arial" w:eastAsia="Calibri" w:hAnsi="Arial" w:cs="Arial"/>
          <w:sz w:val="24"/>
        </w:rPr>
        <w:t xml:space="preserve">individuals have under data protection are not covered by this policy and you should refer to </w:t>
      </w:r>
      <w:r w:rsidR="009C0A77" w:rsidRPr="009C0A77">
        <w:rPr>
          <w:rFonts w:ascii="Arial" w:eastAsia="Calibri" w:hAnsi="Arial" w:cs="Arial"/>
          <w:sz w:val="24"/>
        </w:rPr>
        <w:t xml:space="preserve">Hanover Scotland’s </w:t>
      </w:r>
      <w:hyperlink r:id="rId11" w:history="1">
        <w:r w:rsidR="009C0A77" w:rsidRPr="009C0A77">
          <w:rPr>
            <w:rStyle w:val="Hyperlink"/>
            <w:rFonts w:ascii="Arial" w:eastAsia="Calibri" w:hAnsi="Arial" w:cs="Arial"/>
            <w:sz w:val="24"/>
          </w:rPr>
          <w:t>Data Protection Policy</w:t>
        </w:r>
      </w:hyperlink>
      <w:r w:rsidR="009E1A9A" w:rsidRPr="009C0A77">
        <w:rPr>
          <w:rFonts w:ascii="Arial" w:eastAsia="Calibri" w:hAnsi="Arial" w:cs="Arial"/>
          <w:b/>
          <w:sz w:val="24"/>
        </w:rPr>
        <w:t xml:space="preserve"> </w:t>
      </w:r>
      <w:r w:rsidR="009E1A9A" w:rsidRPr="009C0A77">
        <w:rPr>
          <w:rFonts w:ascii="Arial" w:eastAsia="Calibri" w:hAnsi="Arial" w:cs="Arial"/>
          <w:sz w:val="24"/>
        </w:rPr>
        <w:t>when dealing</w:t>
      </w:r>
      <w:r w:rsidR="009E1A9A" w:rsidRPr="002E5091">
        <w:rPr>
          <w:rFonts w:ascii="Arial" w:eastAsia="Calibri" w:hAnsi="Arial" w:cs="Arial"/>
          <w:sz w:val="24"/>
        </w:rPr>
        <w:t xml:space="preserve"> with these rights. </w:t>
      </w:r>
    </w:p>
    <w:p w:rsidR="00672F2F" w:rsidRDefault="00672F2F" w:rsidP="009C0A77">
      <w:pPr>
        <w:spacing w:after="200" w:line="276" w:lineRule="auto"/>
        <w:ind w:left="142"/>
        <w:rPr>
          <w:rFonts w:ascii="Arial" w:eastAsia="Calibri" w:hAnsi="Arial" w:cs="Arial"/>
          <w:sz w:val="24"/>
        </w:rPr>
      </w:pPr>
    </w:p>
    <w:p w:rsidR="00672F2F" w:rsidRPr="008C48B4" w:rsidRDefault="00672F2F" w:rsidP="00672F2F">
      <w:pPr>
        <w:tabs>
          <w:tab w:val="right" w:pos="9029"/>
        </w:tabs>
        <w:ind w:left="720" w:hanging="720"/>
        <w:rPr>
          <w:rFonts w:ascii="Arial" w:hAnsi="Arial" w:cs="Arial"/>
        </w:rPr>
      </w:pPr>
      <w:r w:rsidRPr="008C48B4">
        <w:rPr>
          <w:rFonts w:ascii="Arial" w:hAnsi="Arial" w:cs="Arial"/>
        </w:rPr>
        <w:t xml:space="preserve">Next Review:  </w:t>
      </w:r>
      <w:r>
        <w:rPr>
          <w:rFonts w:ascii="Arial" w:hAnsi="Arial" w:cs="Arial"/>
        </w:rPr>
        <w:t>0</w:t>
      </w:r>
      <w:r>
        <w:rPr>
          <w:rFonts w:ascii="Arial" w:hAnsi="Arial" w:cs="Arial"/>
        </w:rPr>
        <w:t>8/11</w:t>
      </w:r>
      <w:r>
        <w:rPr>
          <w:rFonts w:ascii="Arial" w:hAnsi="Arial" w:cs="Arial"/>
        </w:rPr>
        <w:t>/202</w:t>
      </w:r>
      <w:r w:rsidR="00577F00">
        <w:rPr>
          <w:rFonts w:ascii="Arial" w:hAnsi="Arial" w:cs="Arial"/>
        </w:rPr>
        <w:t>0</w:t>
      </w:r>
    </w:p>
    <w:p w:rsidR="00672F2F" w:rsidRDefault="00672F2F" w:rsidP="009C0A77">
      <w:pPr>
        <w:spacing w:after="200" w:line="276" w:lineRule="auto"/>
        <w:ind w:left="142"/>
      </w:pPr>
    </w:p>
    <w:sectPr w:rsidR="00672F2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7F00">
      <w:pPr>
        <w:spacing w:after="0" w:line="240" w:lineRule="auto"/>
      </w:pPr>
      <w:r>
        <w:separator/>
      </w:r>
    </w:p>
  </w:endnote>
  <w:endnote w:type="continuationSeparator" w:id="0">
    <w:p w:rsidR="00000000" w:rsidRDefault="0057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60073"/>
      <w:docPartObj>
        <w:docPartGallery w:val="Page Numbers (Bottom of Page)"/>
        <w:docPartUnique/>
      </w:docPartObj>
    </w:sdtPr>
    <w:sdtEndPr/>
    <w:sdtContent>
      <w:p w:rsidR="009962C0" w:rsidRDefault="009C0A77">
        <w:pPr>
          <w:pStyle w:val="Footer"/>
          <w:jc w:val="right"/>
        </w:pPr>
        <w:r>
          <w:t xml:space="preserve"> </w:t>
        </w:r>
        <w:r>
          <w:fldChar w:fldCharType="begin"/>
        </w:r>
        <w:r>
          <w:instrText xml:space="preserve"> PAGE   \* MERGEFORMAT </w:instrText>
        </w:r>
        <w:r>
          <w:fldChar w:fldCharType="separate"/>
        </w:r>
        <w:r w:rsidR="00577F00">
          <w:rPr>
            <w:noProof/>
          </w:rPr>
          <w:t>6</w:t>
        </w:r>
        <w:r>
          <w:rPr>
            <w:noProof/>
          </w:rPr>
          <w:fldChar w:fldCharType="end"/>
        </w:r>
        <w:r>
          <w:t xml:space="preserve"> </w:t>
        </w:r>
      </w:p>
    </w:sdtContent>
  </w:sdt>
  <w:p w:rsidR="009962C0" w:rsidRDefault="00577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7F00">
      <w:pPr>
        <w:spacing w:after="0" w:line="240" w:lineRule="auto"/>
      </w:pPr>
      <w:r>
        <w:separator/>
      </w:r>
    </w:p>
  </w:footnote>
  <w:footnote w:type="continuationSeparator" w:id="0">
    <w:p w:rsidR="00000000" w:rsidRDefault="00577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4B" w:rsidRPr="009A244B" w:rsidRDefault="009A244B" w:rsidP="009A244B">
    <w:pPr>
      <w:pStyle w:val="Header"/>
      <w:jc w:val="right"/>
      <w:rPr>
        <w:rFonts w:ascii="Arial" w:hAnsi="Arial" w:cs="Arial"/>
        <w:b/>
        <w:sz w:val="24"/>
        <w:szCs w:val="24"/>
      </w:rPr>
    </w:pPr>
    <w:r w:rsidRPr="009A244B">
      <w:rPr>
        <w:rFonts w:ascii="Arial" w:hAnsi="Arial" w:cs="Arial"/>
        <w:b/>
        <w:sz w:val="24"/>
        <w:szCs w:val="24"/>
      </w:rPr>
      <w:t>OS/Pol/</w:t>
    </w:r>
    <w:r>
      <w:rPr>
        <w:rFonts w:ascii="Arial" w:hAnsi="Arial" w:cs="Arial"/>
        <w:b/>
        <w:sz w:val="24"/>
        <w:szCs w:val="24"/>
      </w:rPr>
      <w:t>16</w:t>
    </w:r>
  </w:p>
  <w:p w:rsidR="009962C0" w:rsidRDefault="00577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06CC"/>
    <w:multiLevelType w:val="hybridMultilevel"/>
    <w:tmpl w:val="DEC8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632B4"/>
    <w:multiLevelType w:val="hybridMultilevel"/>
    <w:tmpl w:val="B3B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529E"/>
    <w:multiLevelType w:val="hybridMultilevel"/>
    <w:tmpl w:val="78CA4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71B3A9C"/>
    <w:multiLevelType w:val="multilevel"/>
    <w:tmpl w:val="B76C5B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47781C50"/>
    <w:multiLevelType w:val="hybridMultilevel"/>
    <w:tmpl w:val="B3EC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83BDE"/>
    <w:multiLevelType w:val="hybridMultilevel"/>
    <w:tmpl w:val="A128E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60296"/>
    <w:multiLevelType w:val="hybridMultilevel"/>
    <w:tmpl w:val="97AA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F3982"/>
    <w:multiLevelType w:val="hybridMultilevel"/>
    <w:tmpl w:val="F4C2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F67A5"/>
    <w:multiLevelType w:val="hybridMultilevel"/>
    <w:tmpl w:val="4F467F0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0E25B0"/>
    <w:multiLevelType w:val="hybridMultilevel"/>
    <w:tmpl w:val="03261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9"/>
  </w:num>
  <w:num w:numId="7">
    <w:abstractNumId w:val="4"/>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9A"/>
    <w:rsid w:val="001103E8"/>
    <w:rsid w:val="002D1781"/>
    <w:rsid w:val="00577F00"/>
    <w:rsid w:val="00625438"/>
    <w:rsid w:val="00672F2F"/>
    <w:rsid w:val="00690E6F"/>
    <w:rsid w:val="009A244B"/>
    <w:rsid w:val="009C0A77"/>
    <w:rsid w:val="009E1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BE493-C65E-4AC1-A62C-2EAF3FA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A9A"/>
  </w:style>
  <w:style w:type="paragraph" w:styleId="Footer">
    <w:name w:val="footer"/>
    <w:basedOn w:val="Normal"/>
    <w:link w:val="FooterChar"/>
    <w:uiPriority w:val="99"/>
    <w:unhideWhenUsed/>
    <w:rsid w:val="009E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A9A"/>
  </w:style>
  <w:style w:type="character" w:styleId="Hyperlink">
    <w:name w:val="Hyperlink"/>
    <w:basedOn w:val="DefaultParagraphFont"/>
    <w:uiPriority w:val="99"/>
    <w:unhideWhenUsed/>
    <w:rsid w:val="009E1A9A"/>
    <w:rPr>
      <w:color w:val="0563C1" w:themeColor="hyperlink"/>
      <w:u w:val="single"/>
    </w:rPr>
  </w:style>
  <w:style w:type="paragraph" w:styleId="ListParagraph">
    <w:name w:val="List Paragraph"/>
    <w:basedOn w:val="Normal"/>
    <w:uiPriority w:val="34"/>
    <w:qFormat/>
    <w:rsid w:val="00110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edomofinformation@hanover.sc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over.scot/wp-content/uploads/2019/10/Data-Protection-Policy.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hanover.scot/publication/guide-to-information/" TargetMode="External"/><Relationship Id="rId4" Type="http://schemas.openxmlformats.org/officeDocument/2006/relationships/webSettings" Target="webSettings.xml"/><Relationship Id="rId9" Type="http://schemas.openxmlformats.org/officeDocument/2006/relationships/hyperlink" Target="https://www.hanover.scot/publications/access-to-informatio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9E"/>
    <w:rsid w:val="006E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A16C678DE74CE6A91C77DEBDBFB19C">
    <w:name w:val="61A16C678DE74CE6A91C77DEBDBFB19C"/>
    <w:rsid w:val="006E729E"/>
  </w:style>
  <w:style w:type="paragraph" w:customStyle="1" w:styleId="E107BBA03999494D8A946EA9AC2C69B3">
    <w:name w:val="E107BBA03999494D8A946EA9AC2C69B3"/>
    <w:rsid w:val="006E7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Stewart</dc:creator>
  <cp:keywords/>
  <dc:description/>
  <cp:lastModifiedBy>Sara Stewart</cp:lastModifiedBy>
  <cp:revision>5</cp:revision>
  <dcterms:created xsi:type="dcterms:W3CDTF">2019-11-07T15:52:00Z</dcterms:created>
  <dcterms:modified xsi:type="dcterms:W3CDTF">2019-11-08T15:52:00Z</dcterms:modified>
</cp:coreProperties>
</file>