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E7EC7" w:rsidR="007E7EC7" w:rsidP="007E7EC7" w:rsidRDefault="007E7EC7" w14:paraId="2054B31F" w14:textId="77777777">
      <w:pPr>
        <w:keepNext/>
        <w:spacing w:before="120"/>
        <w:jc w:val="center"/>
        <w:outlineLvl w:val="0"/>
        <w:rPr>
          <w:rFonts w:ascii="Arial" w:hAnsi="Arial" w:cs="Arial"/>
          <w:b/>
          <w:bCs/>
          <w:sz w:val="28"/>
          <w:szCs w:val="28"/>
          <w:lang w:eastAsia="en-US"/>
        </w:rPr>
      </w:pPr>
      <w:r w:rsidRPr="007E7EC7">
        <w:rPr>
          <w:rFonts w:ascii="Verdana" w:hAnsi="Verdana"/>
          <w:b/>
          <w:bCs/>
          <w:noProof/>
          <w:color w:val="2B579A"/>
          <w:shd w:val="clear" w:color="auto" w:fill="E6E6E6"/>
          <w:lang w:eastAsia="en-US"/>
        </w:rPr>
        <w:drawing>
          <wp:inline distT="0" distB="0" distL="0" distR="0" wp14:anchorId="562B824C" wp14:editId="03E57BD0">
            <wp:extent cx="2437569" cy="1049573"/>
            <wp:effectExtent l="0" t="0" r="127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2470" cy="1051683"/>
                    </a:xfrm>
                    <a:prstGeom prst="rect">
                      <a:avLst/>
                    </a:prstGeom>
                  </pic:spPr>
                </pic:pic>
              </a:graphicData>
            </a:graphic>
          </wp:inline>
        </w:drawing>
      </w:r>
    </w:p>
    <w:p w:rsidRPr="007E7EC7" w:rsidR="007E7EC7" w:rsidP="007E7EC7" w:rsidRDefault="00480A33" w14:paraId="6C686ECC" w14:textId="6EEC610F">
      <w:pPr>
        <w:tabs>
          <w:tab w:val="center" w:pos="4514"/>
          <w:tab w:val="left" w:pos="7725"/>
        </w:tabs>
        <w:spacing w:before="120"/>
        <w:jc w:val="center"/>
        <w:rPr>
          <w:rFonts w:ascii="Arial" w:hAnsi="Arial" w:cs="Arial"/>
          <w:sz w:val="28"/>
          <w:szCs w:val="28"/>
          <w:lang w:eastAsia="en-US"/>
        </w:rPr>
      </w:pPr>
      <w:r w:rsidRPr="322BCA84">
        <w:rPr>
          <w:rFonts w:ascii="Arial" w:hAnsi="Arial" w:cs="Arial"/>
          <w:b/>
          <w:bCs/>
          <w:sz w:val="28"/>
          <w:szCs w:val="28"/>
          <w:lang w:eastAsia="en-US"/>
        </w:rPr>
        <w:t>UNACCEPTABLE ACTIONS POLICY</w:t>
      </w:r>
    </w:p>
    <w:p w:rsidRPr="007E7EC7" w:rsidR="007E7EC7" w:rsidP="007E7EC7" w:rsidRDefault="007E7EC7" w14:paraId="7D6F6D56" w14:textId="77777777">
      <w:pPr>
        <w:spacing w:before="120"/>
        <w:rPr>
          <w:rFonts w:ascii="Arial" w:hAnsi="Arial" w:cs="Arial"/>
          <w:lang w:eastAsia="en-U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99"/>
        <w:gridCol w:w="6179"/>
      </w:tblGrid>
      <w:tr w:rsidRPr="007E7EC7" w:rsidR="007E7EC7" w:rsidTr="4897FF7A" w14:paraId="50C1E5ED" w14:textId="77777777">
        <w:trPr>
          <w:jc w:val="center"/>
        </w:trPr>
        <w:tc>
          <w:tcPr>
            <w:tcW w:w="2899" w:type="dxa"/>
            <w:tcBorders>
              <w:top w:val="single" w:color="auto" w:sz="4" w:space="0"/>
              <w:left w:val="single" w:color="auto" w:sz="4" w:space="0"/>
              <w:bottom w:val="single" w:color="auto" w:sz="4" w:space="0"/>
              <w:right w:val="single" w:color="auto" w:sz="4" w:space="0"/>
            </w:tcBorders>
            <w:tcMar/>
          </w:tcPr>
          <w:p w:rsidRPr="007E7EC7" w:rsidR="007E7EC7" w:rsidP="007E7EC7" w:rsidRDefault="007E7EC7" w14:paraId="36C2655E" w14:textId="77777777">
            <w:pPr>
              <w:spacing w:before="60" w:after="160"/>
              <w:rPr>
                <w:rFonts w:ascii="Arial" w:hAnsi="Arial" w:cs="Arial"/>
                <w:b/>
                <w:bCs/>
                <w:lang w:eastAsia="en-US"/>
              </w:rPr>
            </w:pPr>
            <w:r w:rsidRPr="007E7EC7">
              <w:rPr>
                <w:rFonts w:ascii="Arial" w:hAnsi="Arial" w:cs="Arial"/>
                <w:b/>
                <w:bCs/>
                <w:lang w:eastAsia="en-US"/>
              </w:rPr>
              <w:t>Version Number</w:t>
            </w:r>
          </w:p>
        </w:tc>
        <w:tc>
          <w:tcPr>
            <w:tcW w:w="6179" w:type="dxa"/>
            <w:tcBorders>
              <w:top w:val="single" w:color="auto" w:sz="4" w:space="0"/>
              <w:left w:val="single" w:color="auto" w:sz="4" w:space="0"/>
              <w:bottom w:val="single" w:color="auto" w:sz="4" w:space="0"/>
              <w:right w:val="single" w:color="auto" w:sz="4" w:space="0"/>
            </w:tcBorders>
            <w:tcMar/>
          </w:tcPr>
          <w:p w:rsidRPr="007E7EC7" w:rsidR="007E7EC7" w:rsidP="007E7EC7" w:rsidRDefault="00842905" w14:paraId="5AB79AFE" w14:textId="1AB8D446">
            <w:pPr>
              <w:tabs>
                <w:tab w:val="left" w:pos="1032"/>
              </w:tabs>
              <w:spacing w:before="60" w:after="160"/>
              <w:rPr>
                <w:rFonts w:ascii="Arial" w:hAnsi="Arial" w:cs="Arial"/>
                <w:lang w:eastAsia="en-US"/>
              </w:rPr>
            </w:pPr>
            <w:r>
              <w:rPr>
                <w:rFonts w:ascii="Arial" w:hAnsi="Arial" w:cs="Arial"/>
                <w:lang w:eastAsia="en-US"/>
              </w:rPr>
              <w:t>2</w:t>
            </w:r>
          </w:p>
        </w:tc>
      </w:tr>
      <w:tr w:rsidRPr="007E7EC7" w:rsidR="007E7EC7" w:rsidTr="4897FF7A" w14:paraId="55E13ABA" w14:textId="77777777">
        <w:trPr>
          <w:jc w:val="center"/>
        </w:trPr>
        <w:tc>
          <w:tcPr>
            <w:tcW w:w="2899" w:type="dxa"/>
            <w:tcBorders>
              <w:top w:val="single" w:color="auto" w:sz="4" w:space="0"/>
              <w:left w:val="single" w:color="auto" w:sz="4" w:space="0"/>
              <w:bottom w:val="single" w:color="auto" w:sz="4" w:space="0"/>
              <w:right w:val="single" w:color="auto" w:sz="4" w:space="0"/>
            </w:tcBorders>
            <w:tcMar/>
            <w:hideMark/>
          </w:tcPr>
          <w:p w:rsidRPr="007E7EC7" w:rsidR="007E7EC7" w:rsidP="007E7EC7" w:rsidRDefault="007E7EC7" w14:paraId="399EA544" w14:textId="77777777">
            <w:pPr>
              <w:spacing w:before="60" w:after="160"/>
              <w:rPr>
                <w:rFonts w:ascii="Arial" w:hAnsi="Arial" w:cs="Arial"/>
                <w:b/>
                <w:bCs/>
                <w:lang w:eastAsia="en-US"/>
              </w:rPr>
            </w:pPr>
            <w:r w:rsidRPr="007E7EC7">
              <w:rPr>
                <w:rFonts w:ascii="Arial" w:hAnsi="Arial" w:cs="Arial"/>
                <w:b/>
                <w:bCs/>
                <w:lang w:eastAsia="en-US"/>
              </w:rPr>
              <w:t>Revision Date</w:t>
            </w:r>
          </w:p>
        </w:tc>
        <w:tc>
          <w:tcPr>
            <w:tcW w:w="6179" w:type="dxa"/>
            <w:tcBorders>
              <w:top w:val="single" w:color="auto" w:sz="4" w:space="0"/>
              <w:left w:val="single" w:color="auto" w:sz="4" w:space="0"/>
              <w:bottom w:val="single" w:color="auto" w:sz="4" w:space="0"/>
              <w:right w:val="single" w:color="auto" w:sz="4" w:space="0"/>
            </w:tcBorders>
            <w:tcMar/>
          </w:tcPr>
          <w:p w:rsidRPr="007E7EC7" w:rsidR="007E7EC7" w:rsidP="007E7EC7" w:rsidRDefault="00821273" w14:paraId="1636F853" w14:textId="2B5B77A4">
            <w:pPr>
              <w:spacing w:before="60" w:after="160"/>
              <w:rPr>
                <w:rFonts w:ascii="Arial" w:hAnsi="Arial" w:cs="Arial"/>
                <w:lang w:eastAsia="en-US"/>
              </w:rPr>
            </w:pPr>
            <w:r>
              <w:rPr>
                <w:rFonts w:ascii="Arial" w:hAnsi="Arial" w:cs="Arial"/>
                <w:lang w:eastAsia="en-US"/>
              </w:rPr>
              <w:t>June</w:t>
            </w:r>
            <w:r w:rsidR="00842905">
              <w:rPr>
                <w:rFonts w:ascii="Arial" w:hAnsi="Arial" w:cs="Arial"/>
                <w:lang w:eastAsia="en-US"/>
              </w:rPr>
              <w:t xml:space="preserve"> 2025</w:t>
            </w:r>
          </w:p>
        </w:tc>
      </w:tr>
      <w:tr w:rsidRPr="007E7EC7" w:rsidR="007E7EC7" w:rsidTr="4897FF7A" w14:paraId="04486B51" w14:textId="77777777">
        <w:trPr>
          <w:jc w:val="center"/>
        </w:trPr>
        <w:tc>
          <w:tcPr>
            <w:tcW w:w="2899" w:type="dxa"/>
            <w:tcBorders>
              <w:top w:val="single" w:color="auto" w:sz="4" w:space="0"/>
              <w:left w:val="single" w:color="auto" w:sz="4" w:space="0"/>
              <w:bottom w:val="single" w:color="auto" w:sz="4" w:space="0"/>
              <w:right w:val="single" w:color="auto" w:sz="4" w:space="0"/>
            </w:tcBorders>
            <w:tcMar/>
          </w:tcPr>
          <w:p w:rsidRPr="007E7EC7" w:rsidR="007E7EC7" w:rsidP="007E7EC7" w:rsidRDefault="007E7EC7" w14:paraId="3C96E2B6" w14:textId="77777777">
            <w:pPr>
              <w:spacing w:before="60" w:after="160"/>
              <w:rPr>
                <w:rFonts w:ascii="Arial" w:hAnsi="Arial" w:cs="Arial"/>
                <w:b/>
                <w:bCs/>
                <w:lang w:eastAsia="en-US"/>
              </w:rPr>
            </w:pPr>
            <w:r w:rsidRPr="007E7EC7">
              <w:rPr>
                <w:rFonts w:ascii="Arial" w:hAnsi="Arial" w:cs="Arial"/>
                <w:b/>
                <w:bCs/>
                <w:lang w:eastAsia="en-US"/>
              </w:rPr>
              <w:t>Department</w:t>
            </w:r>
          </w:p>
        </w:tc>
        <w:tc>
          <w:tcPr>
            <w:tcW w:w="6179" w:type="dxa"/>
            <w:tcBorders>
              <w:top w:val="single" w:color="auto" w:sz="4" w:space="0"/>
              <w:left w:val="single" w:color="auto" w:sz="4" w:space="0"/>
              <w:bottom w:val="single" w:color="auto" w:sz="4" w:space="0"/>
              <w:right w:val="single" w:color="auto" w:sz="4" w:space="0"/>
            </w:tcBorders>
            <w:tcMar/>
          </w:tcPr>
          <w:p w:rsidRPr="007E7EC7" w:rsidR="007E7EC7" w:rsidP="007E7EC7" w:rsidRDefault="0064706A" w14:paraId="0384449A" w14:textId="030710FD">
            <w:pPr>
              <w:tabs>
                <w:tab w:val="left" w:pos="3615"/>
              </w:tabs>
              <w:spacing w:before="60" w:after="160"/>
              <w:rPr>
                <w:rFonts w:ascii="Arial" w:hAnsi="Arial" w:cs="Arial"/>
                <w:lang w:eastAsia="en-US"/>
              </w:rPr>
            </w:pPr>
            <w:r>
              <w:rPr>
                <w:rFonts w:ascii="Arial" w:hAnsi="Arial" w:cs="Arial"/>
                <w:lang w:eastAsia="en-US"/>
              </w:rPr>
              <w:t>Governance &amp; Transformation</w:t>
            </w:r>
          </w:p>
        </w:tc>
      </w:tr>
      <w:tr w:rsidRPr="007E7EC7" w:rsidR="007E7EC7" w:rsidTr="4897FF7A" w14:paraId="10F0A91E" w14:textId="77777777">
        <w:trPr>
          <w:jc w:val="center"/>
        </w:trPr>
        <w:tc>
          <w:tcPr>
            <w:tcW w:w="2899" w:type="dxa"/>
            <w:tcBorders>
              <w:top w:val="single" w:color="auto" w:sz="4" w:space="0"/>
              <w:left w:val="single" w:color="auto" w:sz="4" w:space="0"/>
              <w:bottom w:val="single" w:color="auto" w:sz="4" w:space="0"/>
              <w:right w:val="single" w:color="auto" w:sz="4" w:space="0"/>
            </w:tcBorders>
            <w:tcMar/>
          </w:tcPr>
          <w:p w:rsidRPr="007E7EC7" w:rsidR="007E7EC7" w:rsidP="007E7EC7" w:rsidRDefault="007E7EC7" w14:paraId="6949ABB6" w14:textId="77777777">
            <w:pPr>
              <w:spacing w:before="60" w:after="160"/>
              <w:rPr>
                <w:rFonts w:ascii="Arial" w:hAnsi="Arial" w:cs="Arial"/>
                <w:b/>
                <w:bCs/>
                <w:lang w:eastAsia="en-US"/>
              </w:rPr>
            </w:pPr>
            <w:r w:rsidRPr="007E7EC7">
              <w:rPr>
                <w:rFonts w:ascii="Arial" w:hAnsi="Arial" w:cs="Arial"/>
                <w:b/>
                <w:bCs/>
                <w:lang w:eastAsia="en-US"/>
              </w:rPr>
              <w:t>Author</w:t>
            </w:r>
          </w:p>
        </w:tc>
        <w:tc>
          <w:tcPr>
            <w:tcW w:w="6179" w:type="dxa"/>
            <w:tcBorders>
              <w:top w:val="single" w:color="auto" w:sz="4" w:space="0"/>
              <w:left w:val="single" w:color="auto" w:sz="4" w:space="0"/>
              <w:bottom w:val="single" w:color="auto" w:sz="4" w:space="0"/>
              <w:right w:val="single" w:color="auto" w:sz="4" w:space="0"/>
            </w:tcBorders>
            <w:tcMar/>
          </w:tcPr>
          <w:p w:rsidRPr="007E7EC7" w:rsidR="007E7EC7" w:rsidP="007E7EC7" w:rsidRDefault="00821273" w14:paraId="4A4D422E" w14:textId="678D234D">
            <w:pPr>
              <w:spacing w:before="60" w:after="160"/>
              <w:rPr>
                <w:rFonts w:ascii="Arial" w:hAnsi="Arial" w:cs="Arial"/>
                <w:lang w:eastAsia="en-US"/>
              </w:rPr>
            </w:pPr>
            <w:r>
              <w:rPr>
                <w:rFonts w:ascii="Arial" w:hAnsi="Arial" w:cs="Arial"/>
                <w:lang w:eastAsia="en-US"/>
              </w:rPr>
              <w:t>Performance and Transformation Manager</w:t>
            </w:r>
          </w:p>
        </w:tc>
      </w:tr>
      <w:tr w:rsidRPr="007E7EC7" w:rsidR="007E7EC7" w:rsidTr="4897FF7A" w14:paraId="4BDD74A9" w14:textId="77777777">
        <w:trPr>
          <w:jc w:val="center"/>
        </w:trPr>
        <w:tc>
          <w:tcPr>
            <w:tcW w:w="2899" w:type="dxa"/>
            <w:tcBorders>
              <w:top w:val="single" w:color="auto" w:sz="4" w:space="0"/>
              <w:left w:val="single" w:color="auto" w:sz="4" w:space="0"/>
              <w:bottom w:val="single" w:color="auto" w:sz="4" w:space="0"/>
              <w:right w:val="single" w:color="auto" w:sz="4" w:space="0"/>
            </w:tcBorders>
            <w:tcMar/>
          </w:tcPr>
          <w:p w:rsidRPr="007E7EC7" w:rsidR="007E7EC7" w:rsidP="007E7EC7" w:rsidRDefault="007E7EC7" w14:paraId="7B94A588" w14:textId="77777777">
            <w:pPr>
              <w:spacing w:before="60" w:after="160"/>
              <w:rPr>
                <w:rFonts w:ascii="Arial" w:hAnsi="Arial" w:cs="Arial"/>
                <w:b/>
                <w:bCs/>
                <w:lang w:eastAsia="en-US"/>
              </w:rPr>
            </w:pPr>
            <w:r w:rsidRPr="007E7EC7">
              <w:rPr>
                <w:rFonts w:ascii="Arial" w:hAnsi="Arial" w:cs="Arial"/>
                <w:b/>
                <w:bCs/>
                <w:lang w:eastAsia="en-US"/>
              </w:rPr>
              <w:t>Reason for Policy Creation/Revision</w:t>
            </w:r>
          </w:p>
        </w:tc>
        <w:tc>
          <w:tcPr>
            <w:tcW w:w="6179" w:type="dxa"/>
            <w:tcBorders>
              <w:top w:val="single" w:color="auto" w:sz="4" w:space="0"/>
              <w:left w:val="single" w:color="auto" w:sz="4" w:space="0"/>
              <w:bottom w:val="single" w:color="auto" w:sz="4" w:space="0"/>
              <w:right w:val="single" w:color="auto" w:sz="4" w:space="0"/>
            </w:tcBorders>
            <w:shd w:val="clear" w:color="auto" w:fill="auto"/>
            <w:tcMar/>
          </w:tcPr>
          <w:p w:rsidRPr="007E7EC7" w:rsidR="007E7EC7" w:rsidP="007E7EC7" w:rsidRDefault="00842905" w14:paraId="109F571C" w14:textId="50EA944F">
            <w:pPr>
              <w:spacing w:before="60" w:after="160"/>
              <w:rPr>
                <w:rFonts w:ascii="Arial" w:hAnsi="Arial" w:cs="Arial"/>
                <w:lang w:eastAsia="en-US"/>
              </w:rPr>
            </w:pPr>
            <w:r>
              <w:rPr>
                <w:rFonts w:ascii="Arial" w:hAnsi="Arial" w:cs="Arial"/>
                <w:lang w:eastAsia="en-US"/>
              </w:rPr>
              <w:t>Planned Review</w:t>
            </w:r>
          </w:p>
        </w:tc>
      </w:tr>
      <w:tr w:rsidRPr="007E7EC7" w:rsidR="007E7EC7" w:rsidTr="4897FF7A" w14:paraId="1F224E67" w14:textId="77777777">
        <w:trPr>
          <w:jc w:val="center"/>
        </w:trPr>
        <w:tc>
          <w:tcPr>
            <w:tcW w:w="2899" w:type="dxa"/>
            <w:tcBorders>
              <w:top w:val="single" w:color="auto" w:sz="4" w:space="0"/>
              <w:left w:val="single" w:color="auto" w:sz="4" w:space="0"/>
              <w:bottom w:val="single" w:color="auto" w:sz="4" w:space="0"/>
              <w:right w:val="single" w:color="auto" w:sz="4" w:space="0"/>
            </w:tcBorders>
            <w:tcMar/>
          </w:tcPr>
          <w:p w:rsidRPr="007E7EC7" w:rsidR="007E7EC7" w:rsidP="007E7EC7" w:rsidRDefault="007E7EC7" w14:paraId="09D146AC" w14:textId="77777777">
            <w:pPr>
              <w:spacing w:before="60" w:after="160"/>
              <w:rPr>
                <w:rFonts w:ascii="Arial" w:hAnsi="Arial" w:cs="Arial"/>
                <w:b/>
                <w:bCs/>
                <w:lang w:eastAsia="en-US"/>
              </w:rPr>
            </w:pPr>
            <w:r w:rsidRPr="007E7EC7">
              <w:rPr>
                <w:rFonts w:ascii="Arial" w:hAnsi="Arial" w:cs="Arial"/>
                <w:b/>
                <w:bCs/>
                <w:lang w:eastAsia="en-US"/>
              </w:rPr>
              <w:t>Data Protection</w:t>
            </w:r>
          </w:p>
        </w:tc>
        <w:tc>
          <w:tcPr>
            <w:tcW w:w="6179" w:type="dxa"/>
            <w:tcBorders>
              <w:top w:val="single" w:color="auto" w:sz="4" w:space="0"/>
              <w:left w:val="single" w:color="auto" w:sz="4" w:space="0"/>
              <w:bottom w:val="single" w:color="auto" w:sz="4" w:space="0"/>
              <w:right w:val="single" w:color="auto" w:sz="4" w:space="0"/>
            </w:tcBorders>
            <w:shd w:val="clear" w:color="auto" w:fill="auto"/>
            <w:tcMar/>
          </w:tcPr>
          <w:p w:rsidRPr="007E7EC7" w:rsidR="007E7EC7" w:rsidP="007E7EC7" w:rsidRDefault="003B2DB0" w14:paraId="3C90EEB4" w14:textId="54CF4891">
            <w:pPr>
              <w:spacing w:before="60" w:after="160"/>
              <w:rPr>
                <w:rFonts w:ascii="Arial" w:hAnsi="Arial" w:cs="Arial"/>
                <w:lang w:eastAsia="en-US"/>
              </w:rPr>
            </w:pPr>
            <w:r>
              <w:rPr>
                <w:rFonts w:ascii="Arial" w:hAnsi="Arial" w:cs="Arial"/>
                <w:lang w:eastAsia="en-US"/>
              </w:rPr>
              <w:t>This policy complies with our</w:t>
            </w:r>
            <w:r w:rsidR="007057D6">
              <w:rPr>
                <w:rFonts w:ascii="Arial" w:hAnsi="Arial" w:cs="Arial"/>
                <w:lang w:eastAsia="en-US"/>
              </w:rPr>
              <w:t xml:space="preserve"> Data Protection Policy &amp; Procedures.</w:t>
            </w:r>
          </w:p>
        </w:tc>
      </w:tr>
      <w:tr w:rsidRPr="007E7EC7" w:rsidR="007E7EC7" w:rsidTr="4897FF7A" w14:paraId="3E415FBF" w14:textId="77777777">
        <w:trPr>
          <w:jc w:val="center"/>
        </w:trPr>
        <w:tc>
          <w:tcPr>
            <w:tcW w:w="2899" w:type="dxa"/>
            <w:tcBorders>
              <w:top w:val="single" w:color="auto" w:sz="4" w:space="0"/>
              <w:left w:val="single" w:color="auto" w:sz="4" w:space="0"/>
              <w:bottom w:val="single" w:color="auto" w:sz="4" w:space="0"/>
              <w:right w:val="single" w:color="auto" w:sz="4" w:space="0"/>
            </w:tcBorders>
            <w:tcMar/>
          </w:tcPr>
          <w:p w:rsidRPr="007E7EC7" w:rsidR="007E7EC7" w:rsidP="007E7EC7" w:rsidRDefault="007E7EC7" w14:paraId="02268530" w14:textId="77777777">
            <w:pPr>
              <w:spacing w:before="60" w:after="160"/>
              <w:rPr>
                <w:rFonts w:ascii="Arial" w:hAnsi="Arial" w:cs="Arial"/>
                <w:b/>
                <w:bCs/>
                <w:lang w:eastAsia="en-US"/>
              </w:rPr>
            </w:pPr>
            <w:r w:rsidRPr="007E7EC7">
              <w:rPr>
                <w:rFonts w:ascii="Arial" w:hAnsi="Arial" w:cs="Arial"/>
                <w:b/>
                <w:bCs/>
                <w:lang w:eastAsia="en-US"/>
              </w:rPr>
              <w:t>Equalities</w:t>
            </w:r>
          </w:p>
        </w:tc>
        <w:tc>
          <w:tcPr>
            <w:tcW w:w="6179" w:type="dxa"/>
            <w:tcBorders>
              <w:top w:val="single" w:color="auto" w:sz="4" w:space="0"/>
              <w:left w:val="single" w:color="auto" w:sz="4" w:space="0"/>
              <w:bottom w:val="single" w:color="auto" w:sz="4" w:space="0"/>
              <w:right w:val="single" w:color="auto" w:sz="4" w:space="0"/>
            </w:tcBorders>
            <w:shd w:val="clear" w:color="auto" w:fill="auto"/>
            <w:tcMar/>
          </w:tcPr>
          <w:p w:rsidRPr="007E7EC7" w:rsidR="007E7EC7" w:rsidP="007E7EC7" w:rsidRDefault="007057D6" w14:paraId="1AD025A8" w14:textId="311030C5">
            <w:pPr>
              <w:spacing w:before="60" w:after="160"/>
              <w:rPr>
                <w:rFonts w:ascii="Arial" w:hAnsi="Arial" w:cs="Arial"/>
                <w:lang w:eastAsia="en-US"/>
              </w:rPr>
            </w:pPr>
            <w:r>
              <w:rPr>
                <w:rFonts w:ascii="Arial" w:hAnsi="Arial" w:cs="Arial"/>
                <w:lang w:eastAsia="en-US"/>
              </w:rPr>
              <w:t xml:space="preserve">This policy ensures </w:t>
            </w:r>
            <w:r w:rsidR="00F8036B">
              <w:rPr>
                <w:rFonts w:ascii="Arial" w:hAnsi="Arial" w:cs="Arial"/>
                <w:lang w:eastAsia="en-US"/>
              </w:rPr>
              <w:t>that we have equal protection in place for both employees and customers.</w:t>
            </w:r>
          </w:p>
        </w:tc>
      </w:tr>
      <w:tr w:rsidRPr="007E7EC7" w:rsidR="007E7EC7" w:rsidTr="4897FF7A" w14:paraId="0C5BE640" w14:textId="77777777">
        <w:trPr>
          <w:jc w:val="center"/>
        </w:trPr>
        <w:tc>
          <w:tcPr>
            <w:tcW w:w="2899" w:type="dxa"/>
            <w:tcBorders>
              <w:top w:val="single" w:color="auto" w:sz="4" w:space="0"/>
              <w:left w:val="single" w:color="auto" w:sz="4" w:space="0"/>
              <w:bottom w:val="single" w:color="auto" w:sz="4" w:space="0"/>
              <w:right w:val="single" w:color="auto" w:sz="4" w:space="0"/>
            </w:tcBorders>
            <w:tcMar/>
          </w:tcPr>
          <w:p w:rsidRPr="007E7EC7" w:rsidR="007E7EC7" w:rsidP="007E7EC7" w:rsidRDefault="007E7EC7" w14:paraId="6D02F854" w14:textId="77777777">
            <w:pPr>
              <w:spacing w:before="60" w:after="160"/>
              <w:rPr>
                <w:rFonts w:ascii="Arial" w:hAnsi="Arial" w:cs="Arial"/>
                <w:b/>
                <w:bCs/>
                <w:lang w:eastAsia="en-US"/>
              </w:rPr>
            </w:pPr>
            <w:r w:rsidRPr="007E7EC7">
              <w:rPr>
                <w:rFonts w:ascii="Arial" w:hAnsi="Arial" w:cs="Arial"/>
                <w:b/>
                <w:bCs/>
                <w:lang w:eastAsia="en-US"/>
              </w:rPr>
              <w:t>Sustainability</w:t>
            </w:r>
          </w:p>
        </w:tc>
        <w:tc>
          <w:tcPr>
            <w:tcW w:w="6179" w:type="dxa"/>
            <w:tcBorders>
              <w:top w:val="single" w:color="auto" w:sz="4" w:space="0"/>
              <w:left w:val="single" w:color="auto" w:sz="4" w:space="0"/>
              <w:bottom w:val="single" w:color="auto" w:sz="4" w:space="0"/>
              <w:right w:val="single" w:color="auto" w:sz="4" w:space="0"/>
            </w:tcBorders>
            <w:shd w:val="clear" w:color="auto" w:fill="auto"/>
            <w:tcMar/>
          </w:tcPr>
          <w:p w:rsidRPr="007E7EC7" w:rsidR="007E7EC7" w:rsidP="007E7EC7" w:rsidRDefault="008A0751" w14:paraId="25FD9578" w14:textId="49972F69">
            <w:pPr>
              <w:spacing w:before="60" w:after="160"/>
              <w:rPr>
                <w:rFonts w:ascii="Arial" w:hAnsi="Arial" w:cs="Arial"/>
                <w:lang w:eastAsia="en-US"/>
              </w:rPr>
            </w:pPr>
            <w:r>
              <w:rPr>
                <w:rFonts w:ascii="Arial" w:hAnsi="Arial" w:cs="Arial"/>
                <w:lang w:eastAsia="en-US"/>
              </w:rPr>
              <w:t>N/A</w:t>
            </w:r>
          </w:p>
        </w:tc>
      </w:tr>
      <w:tr w:rsidRPr="007E7EC7" w:rsidR="007E7EC7" w:rsidTr="4897FF7A" w14:paraId="759917F8" w14:textId="77777777">
        <w:trPr>
          <w:jc w:val="center"/>
        </w:trPr>
        <w:tc>
          <w:tcPr>
            <w:tcW w:w="2899" w:type="dxa"/>
            <w:tcBorders>
              <w:top w:val="single" w:color="auto" w:sz="4" w:space="0"/>
              <w:left w:val="single" w:color="auto" w:sz="4" w:space="0"/>
              <w:bottom w:val="single" w:color="auto" w:sz="4" w:space="0"/>
              <w:right w:val="single" w:color="auto" w:sz="4" w:space="0"/>
            </w:tcBorders>
            <w:tcMar/>
          </w:tcPr>
          <w:p w:rsidRPr="007E7EC7" w:rsidR="007E7EC7" w:rsidP="007E7EC7" w:rsidRDefault="007E7EC7" w14:paraId="3C9CEDEE" w14:textId="77777777">
            <w:pPr>
              <w:spacing w:before="60" w:after="160"/>
              <w:rPr>
                <w:rFonts w:ascii="Arial" w:hAnsi="Arial" w:cs="Arial"/>
                <w:b/>
                <w:bCs/>
                <w:lang w:eastAsia="en-US"/>
              </w:rPr>
            </w:pPr>
            <w:r w:rsidRPr="007E7EC7">
              <w:rPr>
                <w:rFonts w:ascii="Arial" w:hAnsi="Arial" w:cs="Arial"/>
                <w:b/>
                <w:bCs/>
                <w:lang w:eastAsia="en-US"/>
              </w:rPr>
              <w:t>Proof Read By</w:t>
            </w:r>
          </w:p>
        </w:tc>
        <w:tc>
          <w:tcPr>
            <w:tcW w:w="6179" w:type="dxa"/>
            <w:tcBorders>
              <w:top w:val="single" w:color="auto" w:sz="4" w:space="0"/>
              <w:left w:val="single" w:color="auto" w:sz="4" w:space="0"/>
              <w:bottom w:val="single" w:color="auto" w:sz="4" w:space="0"/>
              <w:right w:val="single" w:color="auto" w:sz="4" w:space="0"/>
            </w:tcBorders>
            <w:shd w:val="clear" w:color="auto" w:fill="auto"/>
            <w:tcMar/>
          </w:tcPr>
          <w:p w:rsidRPr="007E7EC7" w:rsidR="007E7EC7" w:rsidP="007E7EC7" w:rsidRDefault="00821273" w14:paraId="6B60A4A4" w14:textId="7199DBC3">
            <w:pPr>
              <w:spacing w:before="60" w:after="160"/>
              <w:rPr>
                <w:rFonts w:ascii="Arial" w:hAnsi="Arial" w:cs="Arial"/>
                <w:lang w:eastAsia="en-US"/>
              </w:rPr>
            </w:pPr>
            <w:r>
              <w:rPr>
                <w:rFonts w:ascii="Arial" w:hAnsi="Arial" w:cs="Arial"/>
                <w:lang w:eastAsia="en-US"/>
              </w:rPr>
              <w:t xml:space="preserve">ELT, SMT, OMT, </w:t>
            </w:r>
            <w:r w:rsidR="00A136E5">
              <w:rPr>
                <w:rFonts w:ascii="Arial" w:hAnsi="Arial" w:cs="Arial"/>
                <w:lang w:eastAsia="en-US"/>
              </w:rPr>
              <w:t>P&amp;T Officer</w:t>
            </w:r>
          </w:p>
        </w:tc>
      </w:tr>
      <w:tr w:rsidRPr="007E7EC7" w:rsidR="007E7EC7" w:rsidTr="4897FF7A" w14:paraId="3B340798" w14:textId="77777777">
        <w:trPr>
          <w:jc w:val="center"/>
        </w:trPr>
        <w:tc>
          <w:tcPr>
            <w:tcW w:w="2899" w:type="dxa"/>
            <w:tcBorders>
              <w:top w:val="single" w:color="auto" w:sz="4" w:space="0"/>
              <w:left w:val="single" w:color="auto" w:sz="4" w:space="0"/>
              <w:bottom w:val="single" w:color="auto" w:sz="4" w:space="0"/>
              <w:right w:val="single" w:color="auto" w:sz="4" w:space="0"/>
            </w:tcBorders>
            <w:tcMar/>
          </w:tcPr>
          <w:p w:rsidRPr="007E7EC7" w:rsidR="007E7EC7" w:rsidP="007E7EC7" w:rsidRDefault="007E7EC7" w14:paraId="0D39709F" w14:textId="77777777">
            <w:pPr>
              <w:spacing w:before="60" w:after="160"/>
              <w:rPr>
                <w:rFonts w:ascii="Arial" w:hAnsi="Arial" w:cs="Arial"/>
                <w:b/>
                <w:bCs/>
                <w:lang w:eastAsia="en-US"/>
              </w:rPr>
            </w:pPr>
            <w:r w:rsidRPr="007E7EC7">
              <w:rPr>
                <w:rFonts w:ascii="Arial" w:hAnsi="Arial" w:cs="Arial"/>
                <w:b/>
                <w:bCs/>
                <w:lang w:eastAsia="en-US"/>
              </w:rPr>
              <w:t>Date Approved</w:t>
            </w:r>
          </w:p>
        </w:tc>
        <w:tc>
          <w:tcPr>
            <w:tcW w:w="6179" w:type="dxa"/>
            <w:tcBorders>
              <w:top w:val="single" w:color="auto" w:sz="4" w:space="0"/>
              <w:left w:val="single" w:color="auto" w:sz="4" w:space="0"/>
              <w:bottom w:val="single" w:color="auto" w:sz="4" w:space="0"/>
              <w:right w:val="single" w:color="auto" w:sz="4" w:space="0"/>
            </w:tcBorders>
            <w:shd w:val="clear" w:color="auto" w:fill="auto"/>
            <w:tcMar/>
          </w:tcPr>
          <w:p w:rsidRPr="00A136E5" w:rsidR="007E7EC7" w:rsidP="415BC685" w:rsidRDefault="00A136E5" w14:paraId="6FA22A0C" w14:textId="56CB4F2E">
            <w:pPr>
              <w:spacing w:before="60" w:after="160"/>
              <w:rPr>
                <w:rFonts w:ascii="Arial" w:hAnsi="Arial" w:cs="Arial"/>
                <w:lang w:eastAsia="en-US"/>
              </w:rPr>
            </w:pPr>
            <w:r w:rsidRPr="4897FF7A" w:rsidR="3209C1E3">
              <w:rPr>
                <w:rFonts w:ascii="Arial" w:hAnsi="Arial" w:cs="Arial"/>
                <w:lang w:eastAsia="en-US"/>
              </w:rPr>
              <w:t>4</w:t>
            </w:r>
            <w:r w:rsidRPr="4897FF7A" w:rsidR="00A136E5">
              <w:rPr>
                <w:rFonts w:ascii="Arial" w:hAnsi="Arial" w:cs="Arial"/>
                <w:lang w:eastAsia="en-US"/>
              </w:rPr>
              <w:t xml:space="preserve"> July 2025</w:t>
            </w:r>
          </w:p>
        </w:tc>
      </w:tr>
      <w:tr w:rsidRPr="007E7EC7" w:rsidR="007E7EC7" w:rsidTr="4897FF7A" w14:paraId="1415B557" w14:textId="77777777">
        <w:trPr>
          <w:jc w:val="center"/>
        </w:trPr>
        <w:tc>
          <w:tcPr>
            <w:tcW w:w="2899" w:type="dxa"/>
            <w:tcBorders>
              <w:top w:val="single" w:color="auto" w:sz="4" w:space="0"/>
              <w:left w:val="single" w:color="auto" w:sz="4" w:space="0"/>
              <w:bottom w:val="single" w:color="auto" w:sz="4" w:space="0"/>
              <w:right w:val="single" w:color="auto" w:sz="4" w:space="0"/>
            </w:tcBorders>
            <w:tcMar/>
          </w:tcPr>
          <w:p w:rsidRPr="007E7EC7" w:rsidR="007E7EC7" w:rsidP="007E7EC7" w:rsidRDefault="007E7EC7" w14:paraId="56142829" w14:textId="77777777">
            <w:pPr>
              <w:spacing w:before="60" w:after="160"/>
              <w:rPr>
                <w:rFonts w:ascii="Arial" w:hAnsi="Arial" w:cs="Arial"/>
                <w:b/>
                <w:bCs/>
                <w:lang w:eastAsia="en-US"/>
              </w:rPr>
            </w:pPr>
            <w:r w:rsidRPr="007E7EC7">
              <w:rPr>
                <w:rFonts w:ascii="Arial" w:hAnsi="Arial" w:cs="Arial"/>
                <w:b/>
                <w:bCs/>
                <w:lang w:eastAsia="en-US"/>
              </w:rPr>
              <w:t>Approved By</w:t>
            </w:r>
          </w:p>
        </w:tc>
        <w:tc>
          <w:tcPr>
            <w:tcW w:w="6179" w:type="dxa"/>
            <w:tcBorders>
              <w:top w:val="single" w:color="auto" w:sz="4" w:space="0"/>
              <w:left w:val="single" w:color="auto" w:sz="4" w:space="0"/>
              <w:bottom w:val="single" w:color="auto" w:sz="4" w:space="0"/>
              <w:right w:val="single" w:color="auto" w:sz="4" w:space="0"/>
            </w:tcBorders>
            <w:shd w:val="clear" w:color="auto" w:fill="auto"/>
            <w:tcMar/>
          </w:tcPr>
          <w:p w:rsidRPr="00A136E5" w:rsidR="007E7EC7" w:rsidP="007E7EC7" w:rsidRDefault="00A136E5" w14:paraId="5E5593D8" w14:textId="7FE4976C">
            <w:pPr>
              <w:spacing w:before="60" w:after="160"/>
              <w:rPr>
                <w:rFonts w:ascii="Arial" w:hAnsi="Arial" w:cs="Arial"/>
                <w:lang w:eastAsia="en-US"/>
              </w:rPr>
            </w:pPr>
            <w:r w:rsidRPr="00A136E5">
              <w:rPr>
                <w:rFonts w:ascii="Arial" w:hAnsi="Arial" w:cs="Arial"/>
                <w:lang w:eastAsia="en-US"/>
              </w:rPr>
              <w:t>SMT</w:t>
            </w:r>
          </w:p>
        </w:tc>
      </w:tr>
      <w:tr w:rsidRPr="007E7EC7" w:rsidR="007E7EC7" w:rsidTr="4897FF7A" w14:paraId="6AD02BC1" w14:textId="77777777">
        <w:trPr>
          <w:jc w:val="center"/>
        </w:trPr>
        <w:tc>
          <w:tcPr>
            <w:tcW w:w="2899" w:type="dxa"/>
            <w:tcBorders>
              <w:top w:val="single" w:color="auto" w:sz="4" w:space="0"/>
              <w:left w:val="single" w:color="auto" w:sz="4" w:space="0"/>
              <w:bottom w:val="single" w:color="auto" w:sz="4" w:space="0"/>
              <w:right w:val="single" w:color="auto" w:sz="4" w:space="0"/>
            </w:tcBorders>
            <w:tcMar/>
          </w:tcPr>
          <w:p w:rsidRPr="007E7EC7" w:rsidR="007E7EC7" w:rsidP="007E7EC7" w:rsidRDefault="007E7EC7" w14:paraId="1FDA855A" w14:textId="77777777">
            <w:pPr>
              <w:spacing w:before="60" w:after="160"/>
              <w:rPr>
                <w:rFonts w:ascii="Arial" w:hAnsi="Arial" w:cs="Arial"/>
                <w:b/>
                <w:bCs/>
                <w:lang w:eastAsia="en-US"/>
              </w:rPr>
            </w:pPr>
            <w:r w:rsidRPr="007E7EC7">
              <w:rPr>
                <w:rFonts w:ascii="Arial" w:hAnsi="Arial" w:cs="Arial"/>
                <w:b/>
                <w:bCs/>
                <w:lang w:eastAsia="en-US"/>
              </w:rPr>
              <w:t>Next Review Due</w:t>
            </w:r>
          </w:p>
        </w:tc>
        <w:tc>
          <w:tcPr>
            <w:tcW w:w="6179" w:type="dxa"/>
            <w:tcBorders>
              <w:top w:val="single" w:color="auto" w:sz="4" w:space="0"/>
              <w:left w:val="single" w:color="auto" w:sz="4" w:space="0"/>
              <w:bottom w:val="single" w:color="auto" w:sz="4" w:space="0"/>
              <w:right w:val="single" w:color="auto" w:sz="4" w:space="0"/>
            </w:tcBorders>
            <w:shd w:val="clear" w:color="auto" w:fill="auto"/>
            <w:tcMar/>
          </w:tcPr>
          <w:p w:rsidRPr="00A136E5" w:rsidR="007E7EC7" w:rsidP="007E7EC7" w:rsidRDefault="00A136E5" w14:paraId="1D3A90C2" w14:textId="6EA16C97">
            <w:pPr>
              <w:spacing w:before="60" w:after="160"/>
              <w:rPr>
                <w:rFonts w:ascii="Arial" w:hAnsi="Arial" w:cs="Arial"/>
                <w:lang w:eastAsia="en-US"/>
              </w:rPr>
            </w:pPr>
            <w:r w:rsidRPr="4897FF7A" w:rsidR="37FE0D6E">
              <w:rPr>
                <w:rFonts w:ascii="Arial" w:hAnsi="Arial" w:cs="Arial"/>
                <w:lang w:eastAsia="en-US"/>
              </w:rPr>
              <w:t>4</w:t>
            </w:r>
            <w:r w:rsidRPr="4897FF7A" w:rsidR="00A136E5">
              <w:rPr>
                <w:rFonts w:ascii="Arial" w:hAnsi="Arial" w:cs="Arial"/>
                <w:lang w:eastAsia="en-US"/>
              </w:rPr>
              <w:t xml:space="preserve"> July 2028</w:t>
            </w:r>
          </w:p>
        </w:tc>
      </w:tr>
      <w:tr w:rsidRPr="007E7EC7" w:rsidR="007E7EC7" w:rsidTr="4897FF7A" w14:paraId="4542543E" w14:textId="77777777">
        <w:trPr>
          <w:jc w:val="center"/>
        </w:trPr>
        <w:tc>
          <w:tcPr>
            <w:tcW w:w="2899" w:type="dxa"/>
            <w:tcBorders>
              <w:top w:val="single" w:color="auto" w:sz="4" w:space="0"/>
              <w:left w:val="single" w:color="auto" w:sz="4" w:space="0"/>
              <w:bottom w:val="single" w:color="auto" w:sz="4" w:space="0"/>
              <w:right w:val="single" w:color="auto" w:sz="4" w:space="0"/>
            </w:tcBorders>
            <w:tcMar/>
          </w:tcPr>
          <w:p w:rsidRPr="007E7EC7" w:rsidR="007E7EC7" w:rsidP="007E7EC7" w:rsidRDefault="007E7EC7" w14:paraId="4F2B7DAE" w14:textId="77777777">
            <w:pPr>
              <w:spacing w:before="60" w:after="160"/>
              <w:rPr>
                <w:rFonts w:ascii="Arial" w:hAnsi="Arial" w:cs="Arial"/>
                <w:b/>
                <w:bCs/>
                <w:lang w:eastAsia="en-US"/>
              </w:rPr>
            </w:pPr>
            <w:r w:rsidRPr="007E7EC7">
              <w:rPr>
                <w:rFonts w:ascii="Arial" w:hAnsi="Arial" w:cs="Arial"/>
                <w:b/>
                <w:bCs/>
                <w:lang w:eastAsia="en-US"/>
              </w:rPr>
              <w:t>Audience – Training and Awareness Method</w:t>
            </w:r>
          </w:p>
        </w:tc>
        <w:tc>
          <w:tcPr>
            <w:tcW w:w="6179" w:type="dxa"/>
            <w:tcBorders>
              <w:top w:val="single" w:color="auto" w:sz="4" w:space="0"/>
              <w:left w:val="single" w:color="auto" w:sz="4" w:space="0"/>
              <w:bottom w:val="single" w:color="auto" w:sz="4" w:space="0"/>
              <w:right w:val="single" w:color="auto" w:sz="4" w:space="0"/>
            </w:tcBorders>
            <w:shd w:val="clear" w:color="auto" w:fill="auto"/>
            <w:tcMar/>
          </w:tcPr>
          <w:p w:rsidRPr="00A136E5" w:rsidR="00B95ABA" w:rsidP="007E7EC7" w:rsidRDefault="00B95ABA" w14:paraId="52814BB6" w14:textId="479C63AF">
            <w:pPr>
              <w:spacing w:before="60" w:after="160"/>
              <w:rPr>
                <w:rFonts w:ascii="Arial" w:hAnsi="Arial" w:cs="Arial"/>
                <w:lang w:eastAsia="en-US"/>
              </w:rPr>
            </w:pPr>
            <w:r w:rsidRPr="00A136E5">
              <w:rPr>
                <w:rFonts w:ascii="Arial" w:hAnsi="Arial" w:cs="Arial"/>
                <w:lang w:eastAsia="en-US"/>
              </w:rPr>
              <w:t>Need to arrange briefing sessions with</w:t>
            </w:r>
            <w:r w:rsidRPr="00A136E5" w:rsidR="008A0751">
              <w:rPr>
                <w:rFonts w:ascii="Arial" w:hAnsi="Arial" w:cs="Arial"/>
                <w:lang w:eastAsia="en-US"/>
              </w:rPr>
              <w:t xml:space="preserve"> all customer facing teams as well as an awareness email out to all employees.</w:t>
            </w:r>
            <w:r w:rsidRPr="00A136E5" w:rsidR="00F23184">
              <w:rPr>
                <w:rFonts w:ascii="Arial" w:hAnsi="Arial" w:cs="Arial"/>
                <w:lang w:eastAsia="en-US"/>
              </w:rPr>
              <w:t xml:space="preserve">  It will also be published on our website for Customers as part of our FOI Guide to information.</w:t>
            </w:r>
          </w:p>
        </w:tc>
      </w:tr>
      <w:tr w:rsidRPr="007E7EC7" w:rsidR="007E7EC7" w:rsidTr="4897FF7A" w14:paraId="72F6B163" w14:textId="77777777">
        <w:trPr>
          <w:jc w:val="center"/>
        </w:trPr>
        <w:tc>
          <w:tcPr>
            <w:tcW w:w="2899" w:type="dxa"/>
            <w:tcBorders>
              <w:top w:val="single" w:color="auto" w:sz="4" w:space="0"/>
              <w:left w:val="single" w:color="auto" w:sz="4" w:space="0"/>
              <w:bottom w:val="single" w:color="auto" w:sz="4" w:space="0"/>
              <w:right w:val="single" w:color="auto" w:sz="4" w:space="0"/>
            </w:tcBorders>
            <w:tcMar/>
          </w:tcPr>
          <w:p w:rsidRPr="007E7EC7" w:rsidR="007E7EC7" w:rsidP="007E7EC7" w:rsidRDefault="007E7EC7" w14:paraId="1CA6A12C" w14:textId="77777777">
            <w:pPr>
              <w:spacing w:before="60" w:after="160"/>
              <w:rPr>
                <w:rFonts w:ascii="Arial" w:hAnsi="Arial" w:cs="Arial"/>
                <w:b/>
                <w:bCs/>
                <w:lang w:eastAsia="en-US"/>
              </w:rPr>
            </w:pPr>
            <w:r w:rsidRPr="007E7EC7">
              <w:rPr>
                <w:rFonts w:ascii="Arial" w:hAnsi="Arial" w:cs="Arial"/>
                <w:b/>
                <w:bCs/>
                <w:lang w:eastAsia="en-US"/>
              </w:rPr>
              <w:t>Effective Date</w:t>
            </w:r>
          </w:p>
        </w:tc>
        <w:tc>
          <w:tcPr>
            <w:tcW w:w="6179" w:type="dxa"/>
            <w:tcBorders>
              <w:top w:val="single" w:color="auto" w:sz="4" w:space="0"/>
              <w:left w:val="single" w:color="auto" w:sz="4" w:space="0"/>
              <w:bottom w:val="single" w:color="auto" w:sz="4" w:space="0"/>
              <w:right w:val="single" w:color="auto" w:sz="4" w:space="0"/>
            </w:tcBorders>
            <w:shd w:val="clear" w:color="auto" w:fill="auto"/>
            <w:tcMar/>
          </w:tcPr>
          <w:p w:rsidRPr="00A136E5" w:rsidR="007E7EC7" w:rsidP="415BC685" w:rsidRDefault="00A136E5" w14:paraId="3F81D5DF" w14:textId="099AE17E">
            <w:pPr>
              <w:spacing w:before="60" w:after="160"/>
              <w:rPr>
                <w:rFonts w:ascii="Arial" w:hAnsi="Arial" w:cs="Arial"/>
                <w:lang w:eastAsia="en-US"/>
              </w:rPr>
            </w:pPr>
            <w:r w:rsidRPr="00A136E5">
              <w:rPr>
                <w:rFonts w:ascii="Arial" w:hAnsi="Arial" w:cs="Arial"/>
                <w:lang w:eastAsia="en-US"/>
              </w:rPr>
              <w:t>7 July 2025</w:t>
            </w:r>
          </w:p>
        </w:tc>
      </w:tr>
      <w:tr w:rsidRPr="007E7EC7" w:rsidR="007E7EC7" w:rsidTr="4897FF7A" w14:paraId="4D70DA5F" w14:textId="77777777">
        <w:trPr>
          <w:jc w:val="center"/>
        </w:trPr>
        <w:tc>
          <w:tcPr>
            <w:tcW w:w="2899" w:type="dxa"/>
            <w:tcBorders>
              <w:top w:val="single" w:color="auto" w:sz="4" w:space="0"/>
              <w:left w:val="single" w:color="auto" w:sz="4" w:space="0"/>
              <w:bottom w:val="single" w:color="auto" w:sz="4" w:space="0"/>
              <w:right w:val="single" w:color="auto" w:sz="4" w:space="0"/>
            </w:tcBorders>
            <w:tcMar/>
          </w:tcPr>
          <w:p w:rsidRPr="007E7EC7" w:rsidR="007E7EC7" w:rsidP="004B354A" w:rsidRDefault="007E7EC7" w14:paraId="7D0019F3" w14:textId="77777777">
            <w:pPr>
              <w:rPr>
                <w:rFonts w:ascii="Arial" w:hAnsi="Arial" w:cs="Arial"/>
                <w:b/>
                <w:bCs/>
                <w:lang w:eastAsia="en-US"/>
              </w:rPr>
            </w:pPr>
            <w:r w:rsidRPr="007E7EC7">
              <w:rPr>
                <w:rFonts w:ascii="Arial" w:hAnsi="Arial" w:cs="Arial"/>
                <w:b/>
                <w:bCs/>
                <w:lang w:eastAsia="en-US"/>
              </w:rPr>
              <w:t xml:space="preserve">Internal References – Policies &amp; Procedures </w:t>
            </w:r>
            <w:r w:rsidRPr="007E7EC7">
              <w:rPr>
                <w:rFonts w:ascii="Arial" w:hAnsi="Arial" w:cs="Arial"/>
                <w:b/>
                <w:bCs/>
                <w:i/>
                <w:iCs/>
                <w:lang w:eastAsia="en-US"/>
              </w:rPr>
              <w:t>(Located on The Hub)</w:t>
            </w:r>
          </w:p>
        </w:tc>
        <w:tc>
          <w:tcPr>
            <w:tcW w:w="6179" w:type="dxa"/>
            <w:tcBorders>
              <w:top w:val="single" w:color="auto" w:sz="4" w:space="0"/>
              <w:left w:val="single" w:color="auto" w:sz="4" w:space="0"/>
              <w:bottom w:val="single" w:color="auto" w:sz="4" w:space="0"/>
              <w:right w:val="single" w:color="auto" w:sz="4" w:space="0"/>
            </w:tcBorders>
            <w:shd w:val="clear" w:color="auto" w:fill="auto"/>
            <w:tcMar/>
          </w:tcPr>
          <w:p w:rsidR="005C1279" w:rsidP="00A136E5" w:rsidRDefault="005C1279" w14:paraId="08A18F90" w14:textId="77777777">
            <w:pPr>
              <w:shd w:val="clear" w:color="auto" w:fill="FFFFFF" w:themeFill="background1"/>
              <w:rPr>
                <w:rFonts w:ascii="Arial" w:hAnsi="Arial" w:cs="Arial"/>
              </w:rPr>
            </w:pPr>
            <w:r w:rsidRPr="09900116">
              <w:rPr>
                <w:rFonts w:ascii="Arial" w:hAnsi="Arial" w:cs="Arial"/>
              </w:rPr>
              <w:t>Challenging Behaviour Policy</w:t>
            </w:r>
          </w:p>
          <w:p w:rsidR="007E7EC7" w:rsidP="00A136E5" w:rsidRDefault="00507FA6" w14:paraId="7FF2CEC8" w14:textId="428870D6">
            <w:pPr>
              <w:shd w:val="clear" w:color="auto" w:fill="FFFFFF" w:themeFill="background1"/>
              <w:rPr>
                <w:rFonts w:ascii="Arial" w:hAnsi="Arial" w:cs="Arial"/>
              </w:rPr>
            </w:pPr>
            <w:r w:rsidRPr="2A2BFED1">
              <w:rPr>
                <w:rFonts w:ascii="Arial" w:hAnsi="Arial" w:cs="Arial"/>
              </w:rPr>
              <w:t>Complaints Policy</w:t>
            </w:r>
          </w:p>
          <w:p w:rsidRPr="007E7EC7" w:rsidR="008F6DE1" w:rsidP="00A136E5" w:rsidRDefault="008F6DE1" w14:paraId="17D270AA" w14:textId="57DBE212">
            <w:pPr>
              <w:shd w:val="clear" w:color="auto" w:fill="FFFFFF" w:themeFill="background1"/>
              <w:rPr>
                <w:rFonts w:ascii="Arial" w:hAnsi="Arial" w:cs="Arial"/>
              </w:rPr>
            </w:pPr>
            <w:r>
              <w:rPr>
                <w:rFonts w:ascii="Arial" w:hAnsi="Arial" w:cs="Arial"/>
              </w:rPr>
              <w:t>Complaints Handling Procedure</w:t>
            </w:r>
          </w:p>
          <w:p w:rsidR="005C1279" w:rsidP="00A136E5" w:rsidRDefault="005C1279" w14:paraId="7CFB899C" w14:textId="3EDFFC3E">
            <w:pPr>
              <w:shd w:val="clear" w:color="auto" w:fill="FFFFFF" w:themeFill="background1"/>
              <w:rPr>
                <w:rFonts w:ascii="Arial" w:hAnsi="Arial" w:cs="Arial"/>
              </w:rPr>
            </w:pPr>
            <w:r>
              <w:rPr>
                <w:rFonts w:ascii="Arial" w:hAnsi="Arial" w:cs="Arial"/>
              </w:rPr>
              <w:t>Customer Alerts Procedure</w:t>
            </w:r>
          </w:p>
          <w:p w:rsidR="005C1279" w:rsidP="00A136E5" w:rsidRDefault="11F62387" w14:paraId="6FD27B99" w14:textId="77777777">
            <w:pPr>
              <w:shd w:val="clear" w:color="auto" w:fill="FFFFFF" w:themeFill="background1"/>
              <w:rPr>
                <w:rFonts w:ascii="Arial" w:hAnsi="Arial" w:cs="Arial"/>
              </w:rPr>
            </w:pPr>
            <w:r w:rsidRPr="322BCA84">
              <w:rPr>
                <w:rFonts w:ascii="Arial" w:hAnsi="Arial" w:cs="Arial"/>
              </w:rPr>
              <w:t>Unacceptable Actions</w:t>
            </w:r>
            <w:r w:rsidRPr="322BCA84" w:rsidR="45A66BAF">
              <w:rPr>
                <w:rFonts w:ascii="Arial" w:hAnsi="Arial" w:cs="Arial"/>
              </w:rPr>
              <w:t xml:space="preserve"> Procedure</w:t>
            </w:r>
          </w:p>
          <w:p w:rsidRPr="00EE77AA" w:rsidR="008F6DE1" w:rsidP="00A136E5" w:rsidRDefault="008F6DE1" w14:paraId="2D270829" w14:textId="5F8E43F8">
            <w:pPr>
              <w:shd w:val="clear" w:color="auto" w:fill="FFFFFF" w:themeFill="background1"/>
            </w:pPr>
            <w:r w:rsidRPr="09900116">
              <w:rPr>
                <w:rFonts w:ascii="Arial" w:hAnsi="Arial" w:cs="Arial"/>
              </w:rPr>
              <w:t>Tenancy Agreement</w:t>
            </w:r>
          </w:p>
        </w:tc>
      </w:tr>
      <w:tr w:rsidRPr="007E7EC7" w:rsidR="007E7EC7" w:rsidTr="4897FF7A" w14:paraId="6A68EBD0" w14:textId="77777777">
        <w:trPr>
          <w:jc w:val="center"/>
        </w:trPr>
        <w:tc>
          <w:tcPr>
            <w:tcW w:w="2899" w:type="dxa"/>
            <w:tcBorders>
              <w:top w:val="single" w:color="auto" w:sz="4" w:space="0"/>
              <w:left w:val="single" w:color="auto" w:sz="4" w:space="0"/>
              <w:bottom w:val="single" w:color="auto" w:sz="4" w:space="0"/>
              <w:right w:val="single" w:color="auto" w:sz="4" w:space="0"/>
            </w:tcBorders>
            <w:tcMar/>
          </w:tcPr>
          <w:p w:rsidRPr="007E7EC7" w:rsidR="007E7EC7" w:rsidP="004B354A" w:rsidRDefault="007E7EC7" w14:paraId="7D76414E" w14:textId="77777777">
            <w:pPr>
              <w:spacing w:after="160"/>
              <w:rPr>
                <w:rFonts w:ascii="Arial" w:hAnsi="Arial" w:cs="Arial"/>
                <w:b/>
                <w:bCs/>
                <w:lang w:eastAsia="en-US"/>
              </w:rPr>
            </w:pPr>
            <w:r w:rsidRPr="007E7EC7">
              <w:rPr>
                <w:rFonts w:ascii="Arial" w:hAnsi="Arial" w:cs="Arial"/>
                <w:b/>
                <w:bCs/>
                <w:lang w:eastAsia="en-US"/>
              </w:rPr>
              <w:t>External References</w:t>
            </w:r>
          </w:p>
        </w:tc>
        <w:tc>
          <w:tcPr>
            <w:tcW w:w="6179" w:type="dxa"/>
            <w:tcBorders>
              <w:top w:val="single" w:color="auto" w:sz="4" w:space="0"/>
              <w:left w:val="single" w:color="auto" w:sz="4" w:space="0"/>
              <w:bottom w:val="single" w:color="auto" w:sz="4" w:space="0"/>
              <w:right w:val="single" w:color="auto" w:sz="4" w:space="0"/>
            </w:tcBorders>
            <w:shd w:val="clear" w:color="auto" w:fill="auto"/>
            <w:tcMar/>
          </w:tcPr>
          <w:p w:rsidR="007E7EC7" w:rsidP="004B354A" w:rsidRDefault="00F06840" w14:paraId="42082226" w14:textId="71FB05D6">
            <w:pPr>
              <w:spacing w:after="160"/>
              <w:rPr>
                <w:rFonts w:ascii="Arial" w:hAnsi="Arial" w:cs="Arial"/>
                <w:lang w:eastAsia="en-US"/>
              </w:rPr>
            </w:pPr>
            <w:r>
              <w:rPr>
                <w:rFonts w:ascii="Arial" w:hAnsi="Arial" w:cs="Arial"/>
                <w:lang w:eastAsia="en-US"/>
              </w:rPr>
              <w:t>Online Safe</w:t>
            </w:r>
            <w:r w:rsidR="000557B1">
              <w:rPr>
                <w:rFonts w:ascii="Arial" w:hAnsi="Arial" w:cs="Arial"/>
                <w:lang w:eastAsia="en-US"/>
              </w:rPr>
              <w:t>t</w:t>
            </w:r>
            <w:r>
              <w:rPr>
                <w:rFonts w:ascii="Arial" w:hAnsi="Arial" w:cs="Arial"/>
                <w:lang w:eastAsia="en-US"/>
              </w:rPr>
              <w:t>y Bill</w:t>
            </w:r>
          </w:p>
          <w:p w:rsidRPr="007E7EC7" w:rsidR="00804A5C" w:rsidP="004B354A" w:rsidRDefault="00804A5C" w14:paraId="3CB44286" w14:textId="19ABB990">
            <w:pPr>
              <w:spacing w:after="160"/>
              <w:rPr>
                <w:rFonts w:ascii="Arial" w:hAnsi="Arial" w:cs="Arial"/>
                <w:lang w:eastAsia="en-US"/>
              </w:rPr>
            </w:pPr>
            <w:r>
              <w:rPr>
                <w:rFonts w:ascii="Arial" w:hAnsi="Arial" w:cs="Arial"/>
                <w:lang w:eastAsia="en-US"/>
              </w:rPr>
              <w:t>SPSO Model Complaints Handling Procedures</w:t>
            </w:r>
          </w:p>
        </w:tc>
      </w:tr>
    </w:tbl>
    <w:p w:rsidR="00BF7DE8" w:rsidRDefault="00BF7DE8" w14:paraId="740AD3A7" w14:textId="6FB1DC8A"/>
    <w:p w:rsidR="004B354A" w:rsidRDefault="004B354A" w14:paraId="15667CAB" w14:textId="02C7E1B9">
      <w:pPr>
        <w:spacing w:after="160" w:line="259" w:lineRule="auto"/>
      </w:pPr>
      <w:r>
        <w:br w:type="page"/>
      </w:r>
    </w:p>
    <w:p w:rsidR="007E7EC7" w:rsidRDefault="007E7EC7" w14:paraId="492B30E0" w14:textId="77777777"/>
    <w:p w:rsidRPr="006900A0" w:rsidR="007E7EC7" w:rsidP="004B354A" w:rsidRDefault="007E7EC7" w14:paraId="14D0A312" w14:textId="5CAA3F9D">
      <w:pPr>
        <w:spacing w:after="160" w:line="259" w:lineRule="auto"/>
        <w:jc w:val="center"/>
        <w:rPr>
          <w:rFonts w:ascii="Arial" w:hAnsi="Arial" w:cs="Arial"/>
          <w:b/>
          <w:bCs/>
          <w:lang w:eastAsia="en-US"/>
        </w:rPr>
      </w:pPr>
      <w:r w:rsidRPr="322BCA84">
        <w:rPr>
          <w:rFonts w:ascii="Arial" w:hAnsi="Arial" w:cs="Arial"/>
          <w:b/>
          <w:bCs/>
          <w:lang w:eastAsia="en-US"/>
        </w:rPr>
        <w:t>Unacceptable Actions Policy</w:t>
      </w:r>
    </w:p>
    <w:p w:rsidRPr="007E7EC7" w:rsidR="007E7EC7" w:rsidP="00974A9E" w:rsidRDefault="007E7EC7" w14:paraId="230C997F" w14:textId="77777777">
      <w:pPr>
        <w:keepNext/>
        <w:outlineLvl w:val="1"/>
        <w:rPr>
          <w:rFonts w:ascii="Arial" w:hAnsi="Arial" w:cs="Arial"/>
          <w:b/>
          <w:sz w:val="22"/>
          <w:szCs w:val="22"/>
          <w:lang w:eastAsia="en-US"/>
        </w:rPr>
      </w:pPr>
    </w:p>
    <w:p w:rsidRPr="007E7EC7" w:rsidR="007E7EC7" w:rsidP="00974A9E" w:rsidRDefault="007E7EC7" w14:paraId="35695A34" w14:textId="77777777">
      <w:pPr>
        <w:keepNext/>
        <w:outlineLvl w:val="1"/>
        <w:rPr>
          <w:rFonts w:ascii="Arial" w:hAnsi="Arial" w:cs="Arial"/>
          <w:b/>
          <w:sz w:val="22"/>
          <w:szCs w:val="22"/>
          <w:lang w:eastAsia="en-US"/>
        </w:rPr>
      </w:pPr>
    </w:p>
    <w:p w:rsidR="007E7EC7" w:rsidP="00232EA7" w:rsidRDefault="007E7EC7" w14:paraId="25B65828" w14:textId="61F59C1D">
      <w:pPr>
        <w:pStyle w:val="ListParagraph"/>
        <w:keepNext/>
        <w:numPr>
          <w:ilvl w:val="0"/>
          <w:numId w:val="3"/>
        </w:numPr>
        <w:ind w:left="567" w:hanging="567"/>
        <w:outlineLvl w:val="1"/>
        <w:rPr>
          <w:rFonts w:ascii="Arial" w:hAnsi="Arial" w:cs="Arial"/>
          <w:b/>
          <w:sz w:val="22"/>
          <w:szCs w:val="22"/>
          <w:lang w:eastAsia="en-US"/>
        </w:rPr>
      </w:pPr>
      <w:r w:rsidRPr="007E7EC7">
        <w:rPr>
          <w:rFonts w:ascii="Arial" w:hAnsi="Arial" w:cs="Arial"/>
          <w:b/>
          <w:sz w:val="22"/>
          <w:szCs w:val="22"/>
          <w:lang w:eastAsia="en-US"/>
        </w:rPr>
        <w:t xml:space="preserve">Policy </w:t>
      </w:r>
      <w:r w:rsidR="00D96ECF">
        <w:rPr>
          <w:rFonts w:ascii="Arial" w:hAnsi="Arial" w:cs="Arial"/>
          <w:b/>
          <w:sz w:val="22"/>
          <w:szCs w:val="22"/>
          <w:lang w:eastAsia="en-US"/>
        </w:rPr>
        <w:t>Purpose</w:t>
      </w:r>
    </w:p>
    <w:p w:rsidRPr="00090858" w:rsidR="00090858" w:rsidP="00232EA7" w:rsidRDefault="00090858" w14:paraId="0250B4E7" w14:textId="77777777">
      <w:pPr>
        <w:keepNext/>
        <w:outlineLvl w:val="1"/>
        <w:rPr>
          <w:rFonts w:ascii="Arial" w:hAnsi="Arial" w:cs="Arial"/>
          <w:b/>
          <w:sz w:val="22"/>
          <w:szCs w:val="22"/>
          <w:lang w:eastAsia="en-US"/>
        </w:rPr>
      </w:pPr>
    </w:p>
    <w:p w:rsidR="007E7EC7" w:rsidP="00F44EA6" w:rsidRDefault="007E7EC7" w14:paraId="5F60B326" w14:textId="5DD2D8F2">
      <w:pPr>
        <w:pStyle w:val="ListParagraph"/>
        <w:numPr>
          <w:ilvl w:val="1"/>
          <w:numId w:val="4"/>
        </w:numPr>
        <w:autoSpaceDE w:val="0"/>
        <w:autoSpaceDN w:val="0"/>
        <w:adjustRightInd w:val="0"/>
        <w:ind w:left="567" w:hanging="567"/>
        <w:rPr>
          <w:rFonts w:ascii="Arial" w:hAnsi="Arial" w:cs="Arial"/>
          <w:sz w:val="22"/>
          <w:szCs w:val="22"/>
          <w:lang w:eastAsia="en-US"/>
        </w:rPr>
      </w:pPr>
      <w:r w:rsidRPr="007E7EC7">
        <w:rPr>
          <w:rFonts w:ascii="Arial" w:hAnsi="Arial" w:cs="Arial"/>
          <w:sz w:val="22"/>
          <w:szCs w:val="22"/>
          <w:lang w:eastAsia="en-US"/>
        </w:rPr>
        <w:t xml:space="preserve">This policy sets out </w:t>
      </w:r>
      <w:r w:rsidR="0028548A">
        <w:rPr>
          <w:rFonts w:ascii="Arial" w:hAnsi="Arial" w:cs="Arial"/>
          <w:sz w:val="22"/>
          <w:szCs w:val="22"/>
          <w:lang w:eastAsia="en-US"/>
        </w:rPr>
        <w:t>Hanover</w:t>
      </w:r>
      <w:r w:rsidRPr="007E7EC7">
        <w:rPr>
          <w:rFonts w:ascii="Arial" w:hAnsi="Arial" w:cs="Arial"/>
          <w:sz w:val="22"/>
          <w:szCs w:val="22"/>
          <w:lang w:eastAsia="en-US"/>
        </w:rPr>
        <w:t>’s approach to the relatively few customers whose actions or behaviour we consider unacceptable</w:t>
      </w:r>
      <w:r w:rsidR="00804A5C">
        <w:rPr>
          <w:rFonts w:ascii="Arial" w:hAnsi="Arial" w:cs="Arial"/>
          <w:sz w:val="22"/>
          <w:szCs w:val="22"/>
          <w:lang w:eastAsia="en-US"/>
        </w:rPr>
        <w:t xml:space="preserve"> and is in line with the model complaints handling procedures as set out by the Scottish Public Services Ombudsman (SPSO)</w:t>
      </w:r>
      <w:r w:rsidRPr="007E7EC7">
        <w:rPr>
          <w:rFonts w:ascii="Arial" w:hAnsi="Arial" w:cs="Arial"/>
          <w:sz w:val="22"/>
          <w:szCs w:val="22"/>
          <w:lang w:eastAsia="en-US"/>
        </w:rPr>
        <w:t>.</w:t>
      </w:r>
    </w:p>
    <w:p w:rsidRPr="00090858" w:rsidR="00090858" w:rsidP="00F44EA6" w:rsidRDefault="00090858" w14:paraId="30777931" w14:textId="77777777">
      <w:pPr>
        <w:autoSpaceDE w:val="0"/>
        <w:autoSpaceDN w:val="0"/>
        <w:adjustRightInd w:val="0"/>
        <w:rPr>
          <w:rFonts w:ascii="Arial" w:hAnsi="Arial" w:cs="Arial"/>
          <w:sz w:val="22"/>
          <w:szCs w:val="22"/>
          <w:lang w:eastAsia="en-US"/>
        </w:rPr>
      </w:pPr>
    </w:p>
    <w:p w:rsidR="007E7EC7" w:rsidP="00232EA7" w:rsidRDefault="00D96ECF" w14:paraId="0549F91C" w14:textId="6FD3F1D8">
      <w:pPr>
        <w:pStyle w:val="ListParagraph"/>
        <w:keepNext/>
        <w:numPr>
          <w:ilvl w:val="0"/>
          <w:numId w:val="3"/>
        </w:numPr>
        <w:ind w:left="567" w:hanging="567"/>
        <w:outlineLvl w:val="1"/>
        <w:rPr>
          <w:rFonts w:ascii="Arial" w:hAnsi="Arial" w:cs="Arial"/>
          <w:b/>
          <w:sz w:val="22"/>
          <w:szCs w:val="22"/>
          <w:lang w:eastAsia="en-US"/>
        </w:rPr>
      </w:pPr>
      <w:r w:rsidRPr="006900A0">
        <w:rPr>
          <w:rFonts w:ascii="Arial" w:hAnsi="Arial" w:cs="Arial"/>
          <w:b/>
          <w:sz w:val="22"/>
          <w:szCs w:val="22"/>
          <w:lang w:eastAsia="en-US"/>
        </w:rPr>
        <w:t xml:space="preserve">Policy </w:t>
      </w:r>
      <w:r w:rsidRPr="006900A0" w:rsidR="007E7EC7">
        <w:rPr>
          <w:rFonts w:ascii="Arial" w:hAnsi="Arial" w:cs="Arial"/>
          <w:b/>
          <w:sz w:val="22"/>
          <w:szCs w:val="22"/>
          <w:lang w:eastAsia="en-US"/>
        </w:rPr>
        <w:t>Scope</w:t>
      </w:r>
    </w:p>
    <w:p w:rsidRPr="00090858" w:rsidR="00090858" w:rsidP="00232EA7" w:rsidRDefault="00090858" w14:paraId="1099F913" w14:textId="77777777">
      <w:pPr>
        <w:keepNext/>
        <w:outlineLvl w:val="1"/>
        <w:rPr>
          <w:rFonts w:ascii="Arial" w:hAnsi="Arial" w:cs="Arial"/>
          <w:b/>
          <w:sz w:val="22"/>
          <w:szCs w:val="22"/>
          <w:lang w:eastAsia="en-US"/>
        </w:rPr>
      </w:pPr>
    </w:p>
    <w:p w:rsidR="007E7EC7" w:rsidP="00F44EA6" w:rsidRDefault="007E7EC7" w14:paraId="01E65661" w14:textId="363BA755">
      <w:pPr>
        <w:pStyle w:val="ListParagraph"/>
        <w:numPr>
          <w:ilvl w:val="1"/>
          <w:numId w:val="5"/>
        </w:numPr>
        <w:autoSpaceDE w:val="0"/>
        <w:autoSpaceDN w:val="0"/>
        <w:adjustRightInd w:val="0"/>
        <w:ind w:left="567" w:hanging="567"/>
        <w:rPr>
          <w:rFonts w:ascii="Arial" w:hAnsi="Arial" w:cs="Arial"/>
          <w:sz w:val="22"/>
          <w:szCs w:val="22"/>
          <w:lang w:eastAsia="en-US"/>
        </w:rPr>
      </w:pPr>
      <w:r w:rsidRPr="006900A0">
        <w:rPr>
          <w:rFonts w:ascii="Arial" w:hAnsi="Arial" w:cs="Arial"/>
          <w:sz w:val="22"/>
          <w:szCs w:val="22"/>
          <w:lang w:eastAsia="en-US"/>
        </w:rPr>
        <w:t xml:space="preserve">As outlined in our Complaints Policy, we believe that customers have a right to be heard, understood and respected.  </w:t>
      </w:r>
      <w:r w:rsidRPr="006900A0" w:rsidR="0028548A">
        <w:rPr>
          <w:rFonts w:ascii="Arial" w:hAnsi="Arial" w:cs="Arial"/>
          <w:sz w:val="22"/>
          <w:szCs w:val="22"/>
          <w:lang w:eastAsia="en-US"/>
        </w:rPr>
        <w:t xml:space="preserve">Hanover </w:t>
      </w:r>
      <w:r w:rsidRPr="006900A0">
        <w:rPr>
          <w:rFonts w:ascii="Arial" w:hAnsi="Arial" w:cs="Arial"/>
          <w:sz w:val="22"/>
          <w:szCs w:val="22"/>
          <w:lang w:eastAsia="en-US"/>
        </w:rPr>
        <w:t>employees will make every effort to be open and accessible at all times.  However, occasionally, the behaviour or actions of some customers make it very difficult for us to deal with them effectively.  In a small number of cases the actions become unacceptable because they involve inappropriate treatment or abuse of our employees</w:t>
      </w:r>
      <w:r w:rsidR="00DD75E4">
        <w:rPr>
          <w:rFonts w:ascii="Arial" w:hAnsi="Arial" w:cs="Arial"/>
          <w:sz w:val="22"/>
          <w:szCs w:val="22"/>
          <w:lang w:eastAsia="en-US"/>
        </w:rPr>
        <w:t>, equipment</w:t>
      </w:r>
      <w:r w:rsidRPr="006900A0">
        <w:rPr>
          <w:rFonts w:ascii="Arial" w:hAnsi="Arial" w:cs="Arial"/>
          <w:sz w:val="22"/>
          <w:szCs w:val="22"/>
          <w:lang w:eastAsia="en-US"/>
        </w:rPr>
        <w:t xml:space="preserve"> or processes</w:t>
      </w:r>
      <w:r w:rsidRPr="006900A0" w:rsidR="006900A0">
        <w:rPr>
          <w:rFonts w:ascii="Arial" w:hAnsi="Arial" w:cs="Arial"/>
          <w:sz w:val="22"/>
          <w:szCs w:val="22"/>
          <w:lang w:eastAsia="en-US"/>
        </w:rPr>
        <w:t>.</w:t>
      </w:r>
    </w:p>
    <w:p w:rsidRPr="00090858" w:rsidR="00090858" w:rsidP="00F44EA6" w:rsidRDefault="00090858" w14:paraId="7D57964C" w14:textId="77777777">
      <w:pPr>
        <w:autoSpaceDE w:val="0"/>
        <w:autoSpaceDN w:val="0"/>
        <w:adjustRightInd w:val="0"/>
        <w:rPr>
          <w:rFonts w:ascii="Arial" w:hAnsi="Arial" w:cs="Arial"/>
          <w:sz w:val="22"/>
          <w:szCs w:val="22"/>
          <w:lang w:eastAsia="en-US"/>
        </w:rPr>
      </w:pPr>
    </w:p>
    <w:p w:rsidR="007E7EC7" w:rsidP="00F44EA6" w:rsidRDefault="007E7EC7" w14:paraId="7C8C8B58" w14:textId="6902BD09">
      <w:pPr>
        <w:pStyle w:val="ListParagraph"/>
        <w:numPr>
          <w:ilvl w:val="1"/>
          <w:numId w:val="5"/>
        </w:numPr>
        <w:autoSpaceDE w:val="0"/>
        <w:autoSpaceDN w:val="0"/>
        <w:adjustRightInd w:val="0"/>
        <w:ind w:left="567" w:hanging="567"/>
        <w:rPr>
          <w:rFonts w:ascii="Arial" w:hAnsi="Arial" w:cs="Arial"/>
          <w:sz w:val="22"/>
          <w:szCs w:val="22"/>
          <w:lang w:eastAsia="en-US"/>
        </w:rPr>
      </w:pPr>
      <w:r w:rsidRPr="59DE0D5D">
        <w:rPr>
          <w:rFonts w:ascii="Arial" w:hAnsi="Arial" w:cs="Arial"/>
          <w:sz w:val="22"/>
          <w:szCs w:val="22"/>
          <w:lang w:eastAsia="en-US"/>
        </w:rPr>
        <w:t>When this happens, we have to take action to protect our employees</w:t>
      </w:r>
      <w:r w:rsidR="007E5254">
        <w:rPr>
          <w:rFonts w:ascii="Arial" w:hAnsi="Arial" w:cs="Arial"/>
          <w:sz w:val="22"/>
          <w:szCs w:val="22"/>
          <w:lang w:eastAsia="en-US"/>
        </w:rPr>
        <w:t xml:space="preserve"> </w:t>
      </w:r>
      <w:r w:rsidRPr="59DE0D5D" w:rsidR="6A40A911">
        <w:rPr>
          <w:rFonts w:ascii="Arial" w:hAnsi="Arial" w:cs="Arial"/>
          <w:sz w:val="22"/>
          <w:szCs w:val="22"/>
          <w:lang w:eastAsia="en-US"/>
        </w:rPr>
        <w:t>and our property.</w:t>
      </w:r>
      <w:r w:rsidRPr="59DE0D5D">
        <w:rPr>
          <w:rFonts w:ascii="Arial" w:hAnsi="Arial" w:cs="Arial"/>
          <w:sz w:val="22"/>
          <w:szCs w:val="22"/>
          <w:lang w:eastAsia="en-US"/>
        </w:rPr>
        <w:t xml:space="preserve">  We must consider the impact of such behaviour on our ability to do our work and provide the best service to others.</w:t>
      </w:r>
    </w:p>
    <w:p w:rsidRPr="00090858" w:rsidR="00090858" w:rsidP="00F44EA6" w:rsidRDefault="00090858" w14:paraId="6B2DFC80" w14:textId="77777777">
      <w:pPr>
        <w:autoSpaceDE w:val="0"/>
        <w:autoSpaceDN w:val="0"/>
        <w:adjustRightInd w:val="0"/>
        <w:rPr>
          <w:rFonts w:ascii="Arial" w:hAnsi="Arial" w:cs="Arial"/>
          <w:sz w:val="22"/>
          <w:szCs w:val="22"/>
          <w:lang w:eastAsia="en-US"/>
        </w:rPr>
      </w:pPr>
    </w:p>
    <w:p w:rsidRPr="00090858" w:rsidR="007E7EC7" w:rsidP="00F44EA6" w:rsidRDefault="00E44700" w14:paraId="1AF64958" w14:textId="1BF154F9">
      <w:pPr>
        <w:pStyle w:val="ListParagraph"/>
        <w:numPr>
          <w:ilvl w:val="1"/>
          <w:numId w:val="15"/>
        </w:numPr>
        <w:autoSpaceDE w:val="0"/>
        <w:autoSpaceDN w:val="0"/>
        <w:adjustRightInd w:val="0"/>
        <w:ind w:left="567" w:hanging="567"/>
        <w:rPr>
          <w:rFonts w:ascii="Arial" w:hAnsi="Arial" w:cs="Arial"/>
          <w:b/>
          <w:bCs/>
          <w:sz w:val="22"/>
          <w:szCs w:val="22"/>
          <w:lang w:eastAsia="en-US"/>
        </w:rPr>
      </w:pPr>
      <w:r w:rsidRPr="4753016C">
        <w:rPr>
          <w:rFonts w:ascii="Arial" w:hAnsi="Arial" w:cs="Arial"/>
          <w:sz w:val="22"/>
          <w:szCs w:val="22"/>
          <w:lang w:eastAsia="en-US"/>
        </w:rPr>
        <w:t>Hanover</w:t>
      </w:r>
      <w:r w:rsidRPr="4753016C" w:rsidR="007E7EC7">
        <w:rPr>
          <w:rFonts w:ascii="Arial" w:hAnsi="Arial" w:cs="Arial"/>
          <w:sz w:val="22"/>
          <w:szCs w:val="22"/>
          <w:lang w:eastAsia="en-US"/>
        </w:rPr>
        <w:t xml:space="preserve"> aims to make it clear to all customers, throughout their dealings with our employees, what we can or cannot do in relation to our services and in dealing with any complaint they may have. </w:t>
      </w:r>
      <w:r w:rsidR="00FC1016">
        <w:rPr>
          <w:rFonts w:ascii="Arial" w:hAnsi="Arial" w:cs="Arial"/>
          <w:sz w:val="22"/>
          <w:szCs w:val="22"/>
          <w:lang w:eastAsia="en-US"/>
        </w:rPr>
        <w:t xml:space="preserve"> </w:t>
      </w:r>
      <w:r w:rsidRPr="004717A1" w:rsidR="007E7EC7">
        <w:rPr>
          <w:rFonts w:ascii="Arial" w:hAnsi="Arial" w:cs="Arial"/>
          <w:sz w:val="22"/>
          <w:szCs w:val="22"/>
          <w:lang w:eastAsia="en-US"/>
        </w:rPr>
        <w:t>(These Guidelines are contained in</w:t>
      </w:r>
      <w:r w:rsidRPr="004717A1" w:rsidR="00AB6005">
        <w:rPr>
          <w:rFonts w:ascii="Arial" w:hAnsi="Arial" w:cs="Arial"/>
          <w:sz w:val="22"/>
          <w:szCs w:val="22"/>
          <w:lang w:eastAsia="en-US"/>
        </w:rPr>
        <w:t xml:space="preserve"> our Tenant Handbook and </w:t>
      </w:r>
      <w:r w:rsidRPr="004717A1" w:rsidR="00A943EB">
        <w:rPr>
          <w:rFonts w:ascii="Arial" w:hAnsi="Arial" w:cs="Arial"/>
          <w:sz w:val="22"/>
          <w:szCs w:val="22"/>
          <w:lang w:eastAsia="en-US"/>
        </w:rPr>
        <w:t>in our Complaints</w:t>
      </w:r>
      <w:r w:rsidR="0035104C">
        <w:rPr>
          <w:rFonts w:ascii="Arial" w:hAnsi="Arial" w:cs="Arial"/>
          <w:sz w:val="22"/>
          <w:szCs w:val="22"/>
          <w:lang w:eastAsia="en-US"/>
        </w:rPr>
        <w:t xml:space="preserve"> Handling</w:t>
      </w:r>
      <w:r w:rsidRPr="004717A1" w:rsidR="00A943EB">
        <w:rPr>
          <w:rFonts w:ascii="Arial" w:hAnsi="Arial" w:cs="Arial"/>
          <w:sz w:val="22"/>
          <w:szCs w:val="22"/>
          <w:lang w:eastAsia="en-US"/>
        </w:rPr>
        <w:t xml:space="preserve"> Procedure information included on our website as well as in hard copy</w:t>
      </w:r>
      <w:r w:rsidRPr="004717A1" w:rsidR="007E7EC7">
        <w:rPr>
          <w:rFonts w:ascii="Arial" w:hAnsi="Arial" w:cs="Arial"/>
          <w:sz w:val="22"/>
          <w:szCs w:val="22"/>
          <w:lang w:eastAsia="en-US"/>
        </w:rPr>
        <w:t>)</w:t>
      </w:r>
      <w:r w:rsidR="00090858">
        <w:rPr>
          <w:rFonts w:ascii="Arial" w:hAnsi="Arial" w:cs="Arial"/>
          <w:sz w:val="22"/>
          <w:szCs w:val="22"/>
          <w:lang w:eastAsia="en-US"/>
        </w:rPr>
        <w:t xml:space="preserve">. </w:t>
      </w:r>
      <w:r w:rsidRPr="4753016C" w:rsidR="007E7EC7">
        <w:rPr>
          <w:rFonts w:ascii="Arial" w:hAnsi="Arial" w:cs="Arial"/>
          <w:sz w:val="22"/>
          <w:szCs w:val="22"/>
          <w:lang w:eastAsia="en-US"/>
        </w:rPr>
        <w:t xml:space="preserve"> In doing so, we aim to be clear and open, so that we do not raise hopes or expectations that we cannot meet.</w:t>
      </w:r>
    </w:p>
    <w:p w:rsidRPr="00090858" w:rsidR="00090858" w:rsidP="00F44EA6" w:rsidRDefault="00090858" w14:paraId="4854E35F" w14:textId="77777777">
      <w:pPr>
        <w:autoSpaceDE w:val="0"/>
        <w:autoSpaceDN w:val="0"/>
        <w:adjustRightInd w:val="0"/>
        <w:rPr>
          <w:rFonts w:ascii="Arial" w:hAnsi="Arial" w:cs="Arial"/>
          <w:b/>
          <w:bCs/>
          <w:sz w:val="22"/>
          <w:szCs w:val="22"/>
          <w:lang w:eastAsia="en-US"/>
        </w:rPr>
      </w:pPr>
    </w:p>
    <w:p w:rsidRPr="006D194D" w:rsidR="006D194D" w:rsidP="00F44EA6" w:rsidRDefault="007E7EC7" w14:paraId="3E1DE371" w14:textId="77777777">
      <w:pPr>
        <w:pStyle w:val="ListParagraph"/>
        <w:numPr>
          <w:ilvl w:val="1"/>
          <w:numId w:val="15"/>
        </w:numPr>
        <w:autoSpaceDE w:val="0"/>
        <w:autoSpaceDN w:val="0"/>
        <w:adjustRightInd w:val="0"/>
        <w:ind w:left="567" w:hanging="567"/>
        <w:rPr>
          <w:rFonts w:ascii="Arial" w:hAnsi="Arial" w:cs="Arial"/>
          <w:b/>
          <w:sz w:val="22"/>
          <w:szCs w:val="22"/>
          <w:lang w:eastAsia="en-US"/>
        </w:rPr>
      </w:pPr>
      <w:r w:rsidRPr="00E707C0">
        <w:rPr>
          <w:rFonts w:ascii="Arial" w:hAnsi="Arial" w:cs="Arial"/>
          <w:sz w:val="22"/>
          <w:szCs w:val="22"/>
          <w:lang w:eastAsia="en-US"/>
        </w:rPr>
        <w:t xml:space="preserve">We will deal fairly, honestly, </w:t>
      </w:r>
      <w:r w:rsidRPr="00E707C0" w:rsidR="004717A1">
        <w:rPr>
          <w:rFonts w:ascii="Arial" w:hAnsi="Arial" w:cs="Arial"/>
          <w:sz w:val="22"/>
          <w:szCs w:val="22"/>
          <w:lang w:eastAsia="en-US"/>
        </w:rPr>
        <w:t>consistently,</w:t>
      </w:r>
      <w:r w:rsidRPr="00E707C0">
        <w:rPr>
          <w:rFonts w:ascii="Arial" w:hAnsi="Arial" w:cs="Arial"/>
          <w:sz w:val="22"/>
          <w:szCs w:val="22"/>
          <w:lang w:eastAsia="en-US"/>
        </w:rPr>
        <w:t xml:space="preserve"> and appropriately with all customers, including those whose actions we consider unacceptable.  We believe that all customers have the right to be heard, </w:t>
      </w:r>
      <w:r w:rsidRPr="00E707C0" w:rsidR="004717A1">
        <w:rPr>
          <w:rFonts w:ascii="Arial" w:hAnsi="Arial" w:cs="Arial"/>
          <w:sz w:val="22"/>
          <w:szCs w:val="22"/>
          <w:lang w:eastAsia="en-US"/>
        </w:rPr>
        <w:t>understood,</w:t>
      </w:r>
      <w:r w:rsidRPr="00E707C0">
        <w:rPr>
          <w:rFonts w:ascii="Arial" w:hAnsi="Arial" w:cs="Arial"/>
          <w:sz w:val="22"/>
          <w:szCs w:val="22"/>
          <w:lang w:eastAsia="en-US"/>
        </w:rPr>
        <w:t xml:space="preserve"> and respected.  We also believe that </w:t>
      </w:r>
      <w:r w:rsidR="00DF4296">
        <w:rPr>
          <w:rFonts w:ascii="Arial" w:hAnsi="Arial" w:cs="Arial"/>
          <w:sz w:val="22"/>
          <w:szCs w:val="22"/>
          <w:lang w:eastAsia="en-US"/>
        </w:rPr>
        <w:t>Hanover</w:t>
      </w:r>
      <w:r w:rsidRPr="00E707C0">
        <w:rPr>
          <w:rFonts w:ascii="Arial" w:hAnsi="Arial" w:cs="Arial"/>
          <w:sz w:val="22"/>
          <w:szCs w:val="22"/>
          <w:lang w:eastAsia="en-US"/>
        </w:rPr>
        <w:t xml:space="preserve"> employees have the same rights.</w:t>
      </w:r>
    </w:p>
    <w:p w:rsidRPr="006D194D" w:rsidR="006D194D" w:rsidP="00F44EA6" w:rsidRDefault="006D194D" w14:paraId="127FCDDC" w14:textId="77777777">
      <w:pPr>
        <w:pStyle w:val="ListParagraph"/>
        <w:autoSpaceDE w:val="0"/>
        <w:autoSpaceDN w:val="0"/>
        <w:adjustRightInd w:val="0"/>
        <w:ind w:left="567" w:hanging="567"/>
        <w:rPr>
          <w:rFonts w:ascii="Arial" w:hAnsi="Arial" w:cs="Arial"/>
          <w:b/>
          <w:sz w:val="22"/>
          <w:szCs w:val="22"/>
          <w:lang w:eastAsia="en-US"/>
        </w:rPr>
      </w:pPr>
    </w:p>
    <w:p w:rsidRPr="006D194D" w:rsidR="006D194D" w:rsidP="00F44EA6" w:rsidRDefault="007E7EC7" w14:paraId="3EBF11E5" w14:textId="7F125628">
      <w:pPr>
        <w:pStyle w:val="ListParagraph"/>
        <w:numPr>
          <w:ilvl w:val="1"/>
          <w:numId w:val="15"/>
        </w:numPr>
        <w:autoSpaceDE w:val="0"/>
        <w:autoSpaceDN w:val="0"/>
        <w:adjustRightInd w:val="0"/>
        <w:ind w:left="567" w:hanging="567"/>
        <w:rPr>
          <w:rFonts w:ascii="Arial" w:hAnsi="Arial" w:cs="Arial"/>
          <w:b/>
          <w:sz w:val="22"/>
          <w:szCs w:val="22"/>
          <w:lang w:eastAsia="en-US"/>
        </w:rPr>
      </w:pPr>
      <w:r w:rsidRPr="00034E01">
        <w:rPr>
          <w:rFonts w:ascii="Arial" w:hAnsi="Arial" w:cs="Arial"/>
          <w:sz w:val="22"/>
          <w:szCs w:val="22"/>
          <w:lang w:eastAsia="en-US"/>
        </w:rPr>
        <w:t>We will provide a service that is accessible to all customers.  However</w:t>
      </w:r>
      <w:r w:rsidR="001064CB">
        <w:rPr>
          <w:rFonts w:ascii="Arial" w:hAnsi="Arial" w:cs="Arial"/>
          <w:sz w:val="22"/>
          <w:szCs w:val="22"/>
          <w:lang w:eastAsia="en-US"/>
        </w:rPr>
        <w:t>,</w:t>
      </w:r>
      <w:r w:rsidRPr="00034E01">
        <w:rPr>
          <w:rFonts w:ascii="Arial" w:hAnsi="Arial" w:cs="Arial"/>
          <w:sz w:val="22"/>
          <w:szCs w:val="22"/>
          <w:lang w:eastAsia="en-US"/>
        </w:rPr>
        <w:t xml:space="preserve"> we reserve the right, where we consider customer actions to be unacceptable, to restrict or change access to our service.</w:t>
      </w:r>
    </w:p>
    <w:p w:rsidRPr="006D194D" w:rsidR="006D194D" w:rsidP="00232EA7" w:rsidRDefault="006D194D" w14:paraId="431E4107" w14:textId="77777777">
      <w:pPr>
        <w:pStyle w:val="ListParagraph"/>
        <w:ind w:left="567" w:hanging="567"/>
        <w:rPr>
          <w:rFonts w:ascii="Arial" w:hAnsi="Arial" w:cs="Arial"/>
          <w:sz w:val="22"/>
          <w:szCs w:val="22"/>
          <w:lang w:eastAsia="en-US"/>
        </w:rPr>
      </w:pPr>
    </w:p>
    <w:p w:rsidRPr="006D194D" w:rsidR="006D194D" w:rsidP="00F44EA6" w:rsidRDefault="007E7EC7" w14:paraId="09454BCE" w14:textId="71B1B977">
      <w:pPr>
        <w:pStyle w:val="ListParagraph"/>
        <w:numPr>
          <w:ilvl w:val="1"/>
          <w:numId w:val="15"/>
        </w:numPr>
        <w:autoSpaceDE w:val="0"/>
        <w:autoSpaceDN w:val="0"/>
        <w:adjustRightInd w:val="0"/>
        <w:ind w:left="567" w:hanging="567"/>
        <w:rPr>
          <w:rFonts w:ascii="Arial" w:hAnsi="Arial" w:cs="Arial"/>
          <w:b/>
          <w:sz w:val="22"/>
          <w:szCs w:val="22"/>
          <w:lang w:eastAsia="en-US"/>
        </w:rPr>
      </w:pPr>
      <w:r w:rsidRPr="006D194D">
        <w:rPr>
          <w:rFonts w:ascii="Arial" w:hAnsi="Arial" w:cs="Arial"/>
          <w:sz w:val="22"/>
          <w:szCs w:val="22"/>
          <w:lang w:eastAsia="en-US"/>
        </w:rPr>
        <w:t xml:space="preserve">We will ensure that other customers and </w:t>
      </w:r>
      <w:r w:rsidRPr="006D194D" w:rsidR="002D0D8F">
        <w:rPr>
          <w:rFonts w:ascii="Arial" w:hAnsi="Arial" w:cs="Arial"/>
          <w:sz w:val="22"/>
          <w:szCs w:val="22"/>
          <w:lang w:eastAsia="en-US"/>
        </w:rPr>
        <w:t>Hanover</w:t>
      </w:r>
      <w:r w:rsidRPr="006D194D">
        <w:rPr>
          <w:rFonts w:ascii="Arial" w:hAnsi="Arial" w:cs="Arial"/>
          <w:sz w:val="22"/>
          <w:szCs w:val="22"/>
          <w:lang w:eastAsia="en-US"/>
        </w:rPr>
        <w:t xml:space="preserve"> employees do not suffer any disadvantage from customers who act in an unacceptable manner.</w:t>
      </w:r>
      <w:r w:rsidR="00C95193">
        <w:rPr>
          <w:rFonts w:ascii="Arial" w:hAnsi="Arial" w:cs="Arial"/>
          <w:sz w:val="22"/>
          <w:szCs w:val="22"/>
          <w:lang w:eastAsia="en-US"/>
        </w:rPr>
        <w:t xml:space="preserve"> </w:t>
      </w:r>
      <w:r w:rsidR="00203A2B">
        <w:rPr>
          <w:rFonts w:ascii="Arial" w:hAnsi="Arial" w:cs="Arial"/>
          <w:sz w:val="22"/>
          <w:szCs w:val="22"/>
          <w:lang w:eastAsia="en-US"/>
        </w:rPr>
        <w:t>A</w:t>
      </w:r>
      <w:r w:rsidR="00AC2C57">
        <w:rPr>
          <w:rFonts w:ascii="Arial" w:hAnsi="Arial" w:cs="Arial"/>
          <w:sz w:val="22"/>
          <w:szCs w:val="22"/>
          <w:lang w:eastAsia="en-US"/>
        </w:rPr>
        <w:t xml:space="preserve">ny unacceptable </w:t>
      </w:r>
      <w:r w:rsidR="000A5CC7">
        <w:rPr>
          <w:rFonts w:ascii="Arial" w:hAnsi="Arial" w:cs="Arial"/>
          <w:sz w:val="22"/>
          <w:szCs w:val="22"/>
          <w:lang w:eastAsia="en-US"/>
        </w:rPr>
        <w:t xml:space="preserve">behaviour between tenants would be covered by our </w:t>
      </w:r>
      <w:r w:rsidR="004B354A">
        <w:rPr>
          <w:rFonts w:ascii="Arial" w:hAnsi="Arial" w:cs="Arial"/>
          <w:sz w:val="22"/>
          <w:szCs w:val="22"/>
          <w:lang w:eastAsia="en-US"/>
        </w:rPr>
        <w:t>Anti-Social</w:t>
      </w:r>
      <w:r w:rsidR="00F6288B">
        <w:rPr>
          <w:rFonts w:ascii="Arial" w:hAnsi="Arial" w:cs="Arial"/>
          <w:sz w:val="22"/>
          <w:szCs w:val="22"/>
          <w:lang w:eastAsia="en-US"/>
        </w:rPr>
        <w:t xml:space="preserve"> Behaviour policy.</w:t>
      </w:r>
    </w:p>
    <w:p w:rsidRPr="006D194D" w:rsidR="006D194D" w:rsidP="00232EA7" w:rsidRDefault="006D194D" w14:paraId="4279E11F" w14:textId="77777777">
      <w:pPr>
        <w:pStyle w:val="ListParagraph"/>
        <w:ind w:left="567" w:hanging="567"/>
        <w:rPr>
          <w:rFonts w:ascii="Arial" w:hAnsi="Arial" w:cs="Arial"/>
          <w:b/>
          <w:sz w:val="22"/>
          <w:szCs w:val="22"/>
          <w:lang w:eastAsia="en-US"/>
        </w:rPr>
      </w:pPr>
    </w:p>
    <w:p w:rsidR="006D194D" w:rsidP="00F44EA6" w:rsidRDefault="00021282" w14:paraId="4A469AA9" w14:textId="7D133F59">
      <w:pPr>
        <w:pStyle w:val="ListParagraph"/>
        <w:numPr>
          <w:ilvl w:val="0"/>
          <w:numId w:val="3"/>
        </w:numPr>
        <w:autoSpaceDE w:val="0"/>
        <w:autoSpaceDN w:val="0"/>
        <w:adjustRightInd w:val="0"/>
        <w:ind w:left="567" w:hanging="567"/>
        <w:rPr>
          <w:rFonts w:ascii="Arial" w:hAnsi="Arial" w:cs="Arial"/>
          <w:b/>
          <w:sz w:val="22"/>
          <w:szCs w:val="22"/>
          <w:lang w:eastAsia="en-US"/>
        </w:rPr>
      </w:pPr>
      <w:r w:rsidRPr="006D194D">
        <w:rPr>
          <w:rFonts w:ascii="Arial" w:hAnsi="Arial" w:cs="Arial"/>
          <w:b/>
          <w:sz w:val="22"/>
          <w:szCs w:val="22"/>
          <w:lang w:eastAsia="en-US"/>
        </w:rPr>
        <w:t xml:space="preserve">Employee </w:t>
      </w:r>
      <w:r w:rsidR="00115B00">
        <w:rPr>
          <w:rFonts w:ascii="Arial" w:hAnsi="Arial" w:cs="Arial"/>
          <w:b/>
          <w:sz w:val="22"/>
          <w:szCs w:val="22"/>
          <w:lang w:eastAsia="en-US"/>
        </w:rPr>
        <w:t>R</w:t>
      </w:r>
      <w:r w:rsidRPr="006D194D">
        <w:rPr>
          <w:rFonts w:ascii="Arial" w:hAnsi="Arial" w:cs="Arial"/>
          <w:b/>
          <w:sz w:val="22"/>
          <w:szCs w:val="22"/>
          <w:lang w:eastAsia="en-US"/>
        </w:rPr>
        <w:t>espon</w:t>
      </w:r>
      <w:r w:rsidRPr="006D194D" w:rsidR="002D0D8F">
        <w:rPr>
          <w:rFonts w:ascii="Arial" w:hAnsi="Arial" w:cs="Arial"/>
          <w:b/>
          <w:sz w:val="22"/>
          <w:szCs w:val="22"/>
          <w:lang w:eastAsia="en-US"/>
        </w:rPr>
        <w:t>si</w:t>
      </w:r>
      <w:r w:rsidRPr="006D194D">
        <w:rPr>
          <w:rFonts w:ascii="Arial" w:hAnsi="Arial" w:cs="Arial"/>
          <w:b/>
          <w:sz w:val="22"/>
          <w:szCs w:val="22"/>
          <w:lang w:eastAsia="en-US"/>
        </w:rPr>
        <w:t>bility</w:t>
      </w:r>
    </w:p>
    <w:p w:rsidR="006D194D" w:rsidP="00F44EA6" w:rsidRDefault="006D194D" w14:paraId="56081981" w14:textId="77777777">
      <w:pPr>
        <w:pStyle w:val="ListParagraph"/>
        <w:autoSpaceDE w:val="0"/>
        <w:autoSpaceDN w:val="0"/>
        <w:adjustRightInd w:val="0"/>
        <w:ind w:left="567" w:hanging="567"/>
        <w:rPr>
          <w:rFonts w:ascii="Arial" w:hAnsi="Arial" w:cs="Arial"/>
          <w:b/>
          <w:sz w:val="22"/>
          <w:szCs w:val="22"/>
          <w:lang w:eastAsia="en-US"/>
        </w:rPr>
      </w:pPr>
    </w:p>
    <w:p w:rsidRPr="00E220FC" w:rsidR="00021282" w:rsidP="00F44EA6" w:rsidRDefault="00C81FEF" w14:paraId="1980C555" w14:textId="4F4E839B">
      <w:pPr>
        <w:pStyle w:val="ListParagraph"/>
        <w:numPr>
          <w:ilvl w:val="1"/>
          <w:numId w:val="19"/>
        </w:numPr>
        <w:autoSpaceDE w:val="0"/>
        <w:autoSpaceDN w:val="0"/>
        <w:adjustRightInd w:val="0"/>
        <w:ind w:left="567" w:hanging="567"/>
        <w:rPr>
          <w:rFonts w:ascii="Arial" w:hAnsi="Arial" w:cs="Arial"/>
          <w:b/>
          <w:sz w:val="22"/>
          <w:szCs w:val="22"/>
          <w:lang w:eastAsia="en-US"/>
        </w:rPr>
      </w:pPr>
      <w:r w:rsidRPr="006D194D">
        <w:rPr>
          <w:rFonts w:ascii="Arial" w:hAnsi="Arial" w:cs="Arial"/>
          <w:color w:val="333333"/>
          <w:sz w:val="22"/>
          <w:szCs w:val="22"/>
        </w:rPr>
        <w:t xml:space="preserve">The author has overarching responsibility for this </w:t>
      </w:r>
      <w:r w:rsidRPr="006D194D" w:rsidR="004B354A">
        <w:rPr>
          <w:rFonts w:ascii="Arial" w:hAnsi="Arial" w:cs="Arial"/>
          <w:color w:val="333333"/>
          <w:sz w:val="22"/>
          <w:szCs w:val="22"/>
        </w:rPr>
        <w:t>policy,</w:t>
      </w:r>
      <w:r w:rsidRPr="006D194D">
        <w:rPr>
          <w:rFonts w:ascii="Arial" w:hAnsi="Arial" w:cs="Arial"/>
          <w:color w:val="333333"/>
          <w:sz w:val="22"/>
          <w:szCs w:val="22"/>
        </w:rPr>
        <w:t xml:space="preserve"> but individual employees are responsible for the documents linked to it including other policies, procedures, etc</w:t>
      </w:r>
      <w:r w:rsidR="00E220FC">
        <w:rPr>
          <w:rFonts w:ascii="Arial" w:hAnsi="Arial" w:cs="Arial"/>
          <w:color w:val="333333"/>
          <w:sz w:val="22"/>
          <w:szCs w:val="22"/>
        </w:rPr>
        <w:t>.</w:t>
      </w:r>
    </w:p>
    <w:p w:rsidR="00BD6C80" w:rsidP="00F44EA6" w:rsidRDefault="00BD6C80" w14:paraId="68E57799" w14:textId="77777777">
      <w:pPr>
        <w:ind w:left="567" w:hanging="567"/>
        <w:outlineLvl w:val="1"/>
        <w:rPr>
          <w:rFonts w:ascii="Arial" w:hAnsi="Arial" w:cs="Arial"/>
          <w:b/>
          <w:sz w:val="22"/>
          <w:szCs w:val="22"/>
          <w:lang w:eastAsia="en-US"/>
        </w:rPr>
      </w:pPr>
    </w:p>
    <w:p w:rsidRPr="00E220FC" w:rsidR="00C81FEF" w:rsidP="00A7096B" w:rsidRDefault="00C81FEF" w14:paraId="1B10D06F" w14:textId="69337D4A">
      <w:pPr>
        <w:pStyle w:val="ListParagraph"/>
        <w:numPr>
          <w:ilvl w:val="0"/>
          <w:numId w:val="3"/>
        </w:numPr>
        <w:ind w:left="567" w:hanging="567"/>
        <w:outlineLvl w:val="1"/>
        <w:rPr>
          <w:rFonts w:ascii="Arial" w:hAnsi="Arial" w:cs="Arial"/>
          <w:b/>
          <w:sz w:val="22"/>
          <w:szCs w:val="22"/>
          <w:lang w:eastAsia="en-US"/>
        </w:rPr>
      </w:pPr>
      <w:r w:rsidRPr="00E220FC">
        <w:rPr>
          <w:rFonts w:ascii="Arial" w:hAnsi="Arial" w:cs="Arial"/>
          <w:b/>
          <w:sz w:val="22"/>
          <w:szCs w:val="22"/>
          <w:lang w:eastAsia="en-US"/>
        </w:rPr>
        <w:t>What is an unacceptable action</w:t>
      </w:r>
    </w:p>
    <w:p w:rsidRPr="00E220FC" w:rsidR="00E220FC" w:rsidP="00F44EA6" w:rsidRDefault="00E220FC" w14:paraId="69C5ED74" w14:textId="77777777">
      <w:pPr>
        <w:outlineLvl w:val="1"/>
        <w:rPr>
          <w:rFonts w:ascii="Arial" w:hAnsi="Arial" w:cs="Arial"/>
          <w:b/>
          <w:sz w:val="22"/>
          <w:szCs w:val="22"/>
          <w:lang w:eastAsia="en-US"/>
        </w:rPr>
      </w:pPr>
    </w:p>
    <w:p w:rsidRPr="00E220FC" w:rsidR="007E7EC7" w:rsidP="00F44EA6" w:rsidRDefault="007E7EC7" w14:paraId="49FD4E31" w14:textId="111CBE60">
      <w:pPr>
        <w:numPr>
          <w:ilvl w:val="1"/>
          <w:numId w:val="6"/>
        </w:numPr>
        <w:ind w:left="567" w:hanging="567"/>
        <w:outlineLvl w:val="1"/>
        <w:rPr>
          <w:rFonts w:ascii="Arial" w:hAnsi="Arial" w:cs="Arial"/>
          <w:b/>
          <w:sz w:val="22"/>
          <w:szCs w:val="22"/>
          <w:lang w:eastAsia="en-US"/>
        </w:rPr>
      </w:pPr>
      <w:r w:rsidRPr="007E7EC7">
        <w:rPr>
          <w:rFonts w:ascii="Arial" w:hAnsi="Arial" w:cs="Arial"/>
          <w:sz w:val="22"/>
          <w:szCs w:val="22"/>
          <w:lang w:eastAsia="en-US"/>
        </w:rPr>
        <w:t xml:space="preserve">People may act out of character in times of trouble or distress.  There may have been upsetting or distressing circumstances leading up to a customer coming to </w:t>
      </w:r>
      <w:r w:rsidR="0082613B">
        <w:rPr>
          <w:rFonts w:ascii="Arial" w:hAnsi="Arial" w:cs="Arial"/>
          <w:sz w:val="22"/>
          <w:szCs w:val="22"/>
          <w:lang w:eastAsia="en-US"/>
        </w:rPr>
        <w:t>H</w:t>
      </w:r>
      <w:r w:rsidR="00BD6C80">
        <w:rPr>
          <w:rFonts w:ascii="Arial" w:hAnsi="Arial" w:cs="Arial"/>
          <w:sz w:val="22"/>
          <w:szCs w:val="22"/>
          <w:lang w:eastAsia="en-US"/>
        </w:rPr>
        <w:t>anover</w:t>
      </w:r>
      <w:r w:rsidRPr="007E7EC7">
        <w:rPr>
          <w:rFonts w:ascii="Arial" w:hAnsi="Arial" w:cs="Arial"/>
          <w:sz w:val="22"/>
          <w:szCs w:val="22"/>
          <w:lang w:eastAsia="en-US"/>
        </w:rPr>
        <w:t xml:space="preserve"> with a suggestion or complaint.</w:t>
      </w:r>
    </w:p>
    <w:p w:rsidRPr="007E7EC7" w:rsidR="00E220FC" w:rsidP="00F44EA6" w:rsidRDefault="00E220FC" w14:paraId="622F2453" w14:textId="77777777">
      <w:pPr>
        <w:outlineLvl w:val="1"/>
        <w:rPr>
          <w:rFonts w:ascii="Arial" w:hAnsi="Arial" w:cs="Arial"/>
          <w:b/>
          <w:sz w:val="22"/>
          <w:szCs w:val="22"/>
          <w:lang w:eastAsia="en-US"/>
        </w:rPr>
      </w:pPr>
    </w:p>
    <w:p w:rsidRPr="003107D7" w:rsidR="007E7EC7" w:rsidP="00F44EA6" w:rsidRDefault="007E7EC7" w14:paraId="15AD9308" w14:textId="72522733">
      <w:pPr>
        <w:numPr>
          <w:ilvl w:val="1"/>
          <w:numId w:val="6"/>
        </w:numPr>
        <w:ind w:left="567" w:hanging="567"/>
        <w:outlineLvl w:val="1"/>
        <w:rPr>
          <w:rFonts w:ascii="Arial" w:hAnsi="Arial" w:cs="Arial"/>
          <w:b/>
          <w:sz w:val="22"/>
          <w:szCs w:val="22"/>
          <w:lang w:eastAsia="en-US"/>
        </w:rPr>
      </w:pPr>
      <w:r w:rsidRPr="007E7EC7">
        <w:rPr>
          <w:rFonts w:ascii="Arial" w:hAnsi="Arial" w:cs="Arial"/>
          <w:sz w:val="22"/>
          <w:szCs w:val="22"/>
          <w:lang w:eastAsia="en-US"/>
        </w:rPr>
        <w:t>We do not view behaviour as unacceptable just because a customer is being forceful or determined.  In fact, we accept that being persistent can be a positive advantage when pursuing a complaint.</w:t>
      </w:r>
    </w:p>
    <w:p w:rsidRPr="00480ABE" w:rsidR="003107D7" w:rsidP="00F44EA6" w:rsidRDefault="003107D7" w14:paraId="04C07569" w14:textId="77777777">
      <w:pPr>
        <w:outlineLvl w:val="1"/>
        <w:rPr>
          <w:rFonts w:ascii="Arial" w:hAnsi="Arial" w:cs="Arial"/>
          <w:b/>
          <w:sz w:val="22"/>
          <w:szCs w:val="22"/>
          <w:lang w:eastAsia="en-US"/>
        </w:rPr>
      </w:pPr>
    </w:p>
    <w:p w:rsidR="00480ABE" w:rsidP="00F44EA6" w:rsidRDefault="00480ABE" w14:paraId="6758E2AD" w14:textId="4F3E0B76">
      <w:pPr>
        <w:numPr>
          <w:ilvl w:val="1"/>
          <w:numId w:val="6"/>
        </w:numPr>
        <w:ind w:left="567" w:hanging="567"/>
        <w:outlineLvl w:val="1"/>
        <w:rPr>
          <w:rFonts w:ascii="Arial" w:hAnsi="Arial" w:cs="Arial"/>
          <w:bCs/>
          <w:sz w:val="22"/>
          <w:szCs w:val="22"/>
          <w:lang w:eastAsia="en-US"/>
        </w:rPr>
      </w:pPr>
      <w:r w:rsidRPr="0047770E">
        <w:rPr>
          <w:rFonts w:ascii="Arial" w:hAnsi="Arial" w:cs="Arial"/>
          <w:bCs/>
          <w:sz w:val="22"/>
          <w:szCs w:val="22"/>
          <w:lang w:eastAsia="en-US"/>
        </w:rPr>
        <w:t>We need to show due regard for an individual’s medical condition and vulnerability such as mental health issues and learning disabilities</w:t>
      </w:r>
      <w:r w:rsidR="003107D7">
        <w:rPr>
          <w:rFonts w:ascii="Arial" w:hAnsi="Arial" w:cs="Arial"/>
          <w:bCs/>
          <w:sz w:val="22"/>
          <w:szCs w:val="22"/>
          <w:lang w:eastAsia="en-US"/>
        </w:rPr>
        <w:t>.</w:t>
      </w:r>
    </w:p>
    <w:p w:rsidRPr="0047770E" w:rsidR="003107D7" w:rsidP="00F44EA6" w:rsidRDefault="003107D7" w14:paraId="39CECAB5" w14:textId="77777777">
      <w:pPr>
        <w:outlineLvl w:val="1"/>
        <w:rPr>
          <w:rFonts w:ascii="Arial" w:hAnsi="Arial" w:cs="Arial"/>
          <w:bCs/>
          <w:sz w:val="22"/>
          <w:szCs w:val="22"/>
          <w:lang w:eastAsia="en-US"/>
        </w:rPr>
      </w:pPr>
    </w:p>
    <w:p w:rsidR="00480ABE" w:rsidP="00F44EA6" w:rsidRDefault="00480ABE" w14:paraId="1C0C7A51" w14:textId="6623AB6D">
      <w:pPr>
        <w:numPr>
          <w:ilvl w:val="1"/>
          <w:numId w:val="6"/>
        </w:numPr>
        <w:ind w:left="567" w:hanging="567"/>
        <w:outlineLvl w:val="1"/>
        <w:rPr>
          <w:rFonts w:ascii="Arial" w:hAnsi="Arial" w:cs="Arial"/>
          <w:bCs/>
          <w:sz w:val="22"/>
          <w:szCs w:val="22"/>
          <w:lang w:eastAsia="en-US"/>
        </w:rPr>
      </w:pPr>
      <w:r w:rsidRPr="0047770E">
        <w:rPr>
          <w:rFonts w:ascii="Arial" w:hAnsi="Arial" w:cs="Arial"/>
          <w:bCs/>
          <w:sz w:val="22"/>
          <w:szCs w:val="22"/>
          <w:lang w:eastAsia="en-US"/>
        </w:rPr>
        <w:t>It is important to consider if there are other individuals that may be able to represent the customer in the handling of their complaint, for example a family member, friend or support worker.</w:t>
      </w:r>
      <w:r w:rsidR="00361370">
        <w:rPr>
          <w:rFonts w:ascii="Arial" w:hAnsi="Arial" w:cs="Arial"/>
          <w:bCs/>
          <w:sz w:val="22"/>
          <w:szCs w:val="22"/>
          <w:lang w:eastAsia="en-US"/>
        </w:rPr>
        <w:t xml:space="preserve"> </w:t>
      </w:r>
      <w:r w:rsidRPr="0047770E">
        <w:rPr>
          <w:rFonts w:ascii="Arial" w:hAnsi="Arial" w:cs="Arial"/>
          <w:bCs/>
          <w:sz w:val="22"/>
          <w:szCs w:val="22"/>
          <w:lang w:eastAsia="en-US"/>
        </w:rPr>
        <w:t xml:space="preserve"> It is also important to consider if a multi-agency approach is necessary when the individual is receiving support from other bodies such as social services</w:t>
      </w:r>
      <w:r w:rsidR="009B2DCC">
        <w:rPr>
          <w:rFonts w:ascii="Arial" w:hAnsi="Arial" w:cs="Arial"/>
          <w:bCs/>
          <w:sz w:val="22"/>
          <w:szCs w:val="22"/>
          <w:lang w:eastAsia="en-US"/>
        </w:rPr>
        <w:t>.</w:t>
      </w:r>
    </w:p>
    <w:p w:rsidRPr="0047770E" w:rsidR="009B2DCC" w:rsidP="00F44EA6" w:rsidRDefault="009B2DCC" w14:paraId="55935534" w14:textId="77777777">
      <w:pPr>
        <w:outlineLvl w:val="1"/>
        <w:rPr>
          <w:rFonts w:ascii="Arial" w:hAnsi="Arial" w:cs="Arial"/>
          <w:bCs/>
          <w:sz w:val="22"/>
          <w:szCs w:val="22"/>
          <w:lang w:eastAsia="en-US"/>
        </w:rPr>
      </w:pPr>
    </w:p>
    <w:p w:rsidRPr="00361370" w:rsidR="007E7EC7" w:rsidP="00F44EA6" w:rsidRDefault="007E7EC7" w14:paraId="3EEE5C98" w14:textId="5688FA09">
      <w:pPr>
        <w:numPr>
          <w:ilvl w:val="1"/>
          <w:numId w:val="6"/>
        </w:numPr>
        <w:ind w:left="567" w:hanging="567"/>
        <w:outlineLvl w:val="1"/>
        <w:rPr>
          <w:rFonts w:ascii="Arial" w:hAnsi="Arial" w:cs="Arial"/>
          <w:b/>
          <w:bCs/>
          <w:sz w:val="22"/>
          <w:szCs w:val="22"/>
          <w:lang w:eastAsia="en-US"/>
        </w:rPr>
      </w:pPr>
      <w:r w:rsidRPr="1567F8F5">
        <w:rPr>
          <w:rFonts w:ascii="Arial" w:hAnsi="Arial" w:cs="Arial"/>
          <w:sz w:val="22"/>
          <w:szCs w:val="22"/>
          <w:lang w:eastAsia="en-US"/>
        </w:rPr>
        <w:t xml:space="preserve">However, the actions of customers who are angry, offensive, demanding or persistent may result in unreasonable demands or unacceptable behaviour towards </w:t>
      </w:r>
      <w:r w:rsidRPr="1567F8F5" w:rsidR="0082613B">
        <w:rPr>
          <w:rFonts w:ascii="Arial" w:hAnsi="Arial" w:cs="Arial"/>
          <w:sz w:val="22"/>
          <w:szCs w:val="22"/>
          <w:lang w:eastAsia="en-US"/>
        </w:rPr>
        <w:t>Hanover</w:t>
      </w:r>
      <w:r w:rsidRPr="1567F8F5">
        <w:rPr>
          <w:rFonts w:ascii="Arial" w:hAnsi="Arial" w:cs="Arial"/>
          <w:sz w:val="22"/>
          <w:szCs w:val="22"/>
          <w:lang w:eastAsia="en-US"/>
        </w:rPr>
        <w:t xml:space="preserve"> employees.  It is these actions that we consider unacceptable and aim to manage under this policy.  We have grouped these actions under the following headings:</w:t>
      </w:r>
    </w:p>
    <w:p w:rsidRPr="007E7EC7" w:rsidR="00361370" w:rsidP="00F44EA6" w:rsidRDefault="00361370" w14:paraId="6DA600A2" w14:textId="77777777">
      <w:pPr>
        <w:outlineLvl w:val="1"/>
        <w:rPr>
          <w:rFonts w:ascii="Arial" w:hAnsi="Arial" w:cs="Arial"/>
          <w:b/>
          <w:bCs/>
          <w:sz w:val="22"/>
          <w:szCs w:val="22"/>
          <w:lang w:eastAsia="en-US"/>
        </w:rPr>
      </w:pPr>
    </w:p>
    <w:p w:rsidR="007E7EC7" w:rsidP="00F44EA6" w:rsidRDefault="00361370" w14:paraId="59630005" w14:textId="266C5A23">
      <w:pPr>
        <w:pStyle w:val="ListParagraph"/>
        <w:keepNext/>
        <w:ind w:left="567" w:hanging="567"/>
        <w:outlineLvl w:val="1"/>
        <w:rPr>
          <w:rFonts w:ascii="Arial" w:hAnsi="Arial" w:cs="Arial"/>
          <w:b/>
          <w:sz w:val="22"/>
          <w:szCs w:val="22"/>
          <w:lang w:eastAsia="en-US"/>
        </w:rPr>
      </w:pPr>
      <w:r>
        <w:rPr>
          <w:rFonts w:ascii="Arial" w:hAnsi="Arial" w:cs="Arial"/>
          <w:b/>
          <w:sz w:val="22"/>
          <w:szCs w:val="22"/>
          <w:lang w:eastAsia="en-US"/>
        </w:rPr>
        <w:tab/>
      </w:r>
      <w:r w:rsidRPr="007E7EC7" w:rsidR="007E7EC7">
        <w:rPr>
          <w:rFonts w:ascii="Arial" w:hAnsi="Arial" w:cs="Arial"/>
          <w:b/>
          <w:sz w:val="22"/>
          <w:szCs w:val="22"/>
          <w:lang w:eastAsia="en-US"/>
        </w:rPr>
        <w:t>Aggressive or abusive behaviour</w:t>
      </w:r>
    </w:p>
    <w:p w:rsidRPr="00361370" w:rsidR="00361370" w:rsidP="00F44EA6" w:rsidRDefault="00361370" w14:paraId="6E5C6BAE" w14:textId="77777777">
      <w:pPr>
        <w:keepNext/>
        <w:outlineLvl w:val="1"/>
        <w:rPr>
          <w:rFonts w:ascii="Arial" w:hAnsi="Arial" w:cs="Arial"/>
          <w:b/>
          <w:sz w:val="22"/>
          <w:szCs w:val="22"/>
          <w:lang w:eastAsia="en-US"/>
        </w:rPr>
      </w:pPr>
    </w:p>
    <w:p w:rsidR="007E7EC7" w:rsidP="00F44EA6" w:rsidRDefault="007E7EC7" w14:paraId="4604A0A0" w14:textId="382BAAC2">
      <w:pPr>
        <w:pStyle w:val="ListParagraph"/>
        <w:keepNext/>
        <w:numPr>
          <w:ilvl w:val="1"/>
          <w:numId w:val="23"/>
        </w:numPr>
        <w:ind w:left="567" w:hanging="567"/>
        <w:outlineLvl w:val="1"/>
        <w:rPr>
          <w:rFonts w:ascii="Arial" w:hAnsi="Arial" w:cs="Arial"/>
          <w:sz w:val="22"/>
          <w:szCs w:val="22"/>
          <w:lang w:eastAsia="en-US"/>
        </w:rPr>
      </w:pPr>
      <w:r w:rsidRPr="00312133">
        <w:rPr>
          <w:rFonts w:ascii="Arial" w:hAnsi="Arial" w:cs="Arial"/>
          <w:sz w:val="22"/>
          <w:szCs w:val="22"/>
          <w:lang w:eastAsia="en-US"/>
        </w:rPr>
        <w:t xml:space="preserve">We understand that many complainants are angry about the issues they have raised in their complaint.  If that anger escalates into aggression towards </w:t>
      </w:r>
      <w:r w:rsidRPr="00312133" w:rsidR="003B6F2A">
        <w:rPr>
          <w:rFonts w:ascii="Arial" w:hAnsi="Arial" w:cs="Arial"/>
          <w:sz w:val="22"/>
          <w:szCs w:val="22"/>
          <w:lang w:eastAsia="en-US"/>
        </w:rPr>
        <w:t>Hanover</w:t>
      </w:r>
      <w:r w:rsidRPr="00312133">
        <w:rPr>
          <w:rFonts w:ascii="Arial" w:hAnsi="Arial" w:cs="Arial"/>
          <w:sz w:val="22"/>
          <w:szCs w:val="22"/>
          <w:lang w:eastAsia="en-US"/>
        </w:rPr>
        <w:t xml:space="preserve"> employees, we consider that unacceptable.  Any violence or abuse towards our employees </w:t>
      </w:r>
      <w:r w:rsidR="00073575">
        <w:rPr>
          <w:rFonts w:ascii="Arial" w:hAnsi="Arial" w:cs="Arial"/>
          <w:sz w:val="22"/>
          <w:szCs w:val="22"/>
          <w:lang w:eastAsia="en-US"/>
        </w:rPr>
        <w:t>(</w:t>
      </w:r>
      <w:r w:rsidR="00A503EA">
        <w:rPr>
          <w:rFonts w:ascii="Arial" w:hAnsi="Arial" w:cs="Arial"/>
          <w:sz w:val="22"/>
          <w:szCs w:val="22"/>
          <w:lang w:eastAsia="en-US"/>
        </w:rPr>
        <w:t>whether face-to-face, by phone, email, social media or other means)</w:t>
      </w:r>
      <w:r w:rsidRPr="00312133">
        <w:rPr>
          <w:rFonts w:ascii="Arial" w:hAnsi="Arial" w:cs="Arial"/>
          <w:sz w:val="22"/>
          <w:szCs w:val="22"/>
          <w:lang w:eastAsia="en-US"/>
        </w:rPr>
        <w:t xml:space="preserve"> will not be accepted.</w:t>
      </w:r>
      <w:r w:rsidRPr="00312133" w:rsidR="00A9711A">
        <w:rPr>
          <w:rFonts w:ascii="Arial" w:hAnsi="Arial" w:cs="Arial"/>
          <w:sz w:val="22"/>
          <w:szCs w:val="22"/>
          <w:lang w:eastAsia="en-US"/>
        </w:rPr>
        <w:t xml:space="preserve"> </w:t>
      </w:r>
      <w:r w:rsidR="009B75F6">
        <w:rPr>
          <w:rFonts w:ascii="Arial" w:hAnsi="Arial" w:cs="Arial"/>
          <w:sz w:val="22"/>
          <w:szCs w:val="22"/>
          <w:lang w:eastAsia="en-US"/>
        </w:rPr>
        <w:t xml:space="preserve"> </w:t>
      </w:r>
      <w:r w:rsidRPr="00312133" w:rsidR="00A9711A">
        <w:rPr>
          <w:rFonts w:ascii="Arial" w:hAnsi="Arial" w:cs="Arial"/>
          <w:sz w:val="22"/>
          <w:szCs w:val="22"/>
          <w:lang w:eastAsia="en-US"/>
        </w:rPr>
        <w:t>Any such action</w:t>
      </w:r>
      <w:r w:rsidRPr="00312133" w:rsidR="009B740E">
        <w:rPr>
          <w:rFonts w:ascii="Arial" w:hAnsi="Arial" w:cs="Arial"/>
          <w:sz w:val="22"/>
          <w:szCs w:val="22"/>
          <w:lang w:eastAsia="en-US"/>
        </w:rPr>
        <w:t>s</w:t>
      </w:r>
      <w:r w:rsidRPr="00312133" w:rsidR="00A9711A">
        <w:rPr>
          <w:rFonts w:ascii="Arial" w:hAnsi="Arial" w:cs="Arial"/>
          <w:sz w:val="22"/>
          <w:szCs w:val="22"/>
          <w:lang w:eastAsia="en-US"/>
        </w:rPr>
        <w:t xml:space="preserve"> will be recorded in our systems and will be </w:t>
      </w:r>
      <w:r w:rsidRPr="00312133" w:rsidR="00726075">
        <w:rPr>
          <w:rFonts w:ascii="Arial" w:hAnsi="Arial" w:cs="Arial"/>
          <w:sz w:val="22"/>
          <w:szCs w:val="22"/>
          <w:lang w:eastAsia="en-US"/>
        </w:rPr>
        <w:t>reported regularly to our Senior Management Team</w:t>
      </w:r>
      <w:r w:rsidR="004B354A">
        <w:rPr>
          <w:rFonts w:ascii="Arial" w:hAnsi="Arial" w:cs="Arial"/>
          <w:sz w:val="22"/>
          <w:szCs w:val="22"/>
          <w:lang w:eastAsia="en-US"/>
        </w:rPr>
        <w:t xml:space="preserve"> and to the Audit Performance &amp; Risk Committee</w:t>
      </w:r>
      <w:r w:rsidRPr="00312133" w:rsidR="00726075">
        <w:rPr>
          <w:rFonts w:ascii="Arial" w:hAnsi="Arial" w:cs="Arial"/>
          <w:sz w:val="22"/>
          <w:szCs w:val="22"/>
          <w:lang w:eastAsia="en-US"/>
        </w:rPr>
        <w:t>.</w:t>
      </w:r>
    </w:p>
    <w:p w:rsidRPr="009B75F6" w:rsidR="009B75F6" w:rsidP="00F44EA6" w:rsidRDefault="009B75F6" w14:paraId="751B46AF" w14:textId="77777777">
      <w:pPr>
        <w:keepNext/>
        <w:outlineLvl w:val="1"/>
        <w:rPr>
          <w:rFonts w:ascii="Arial" w:hAnsi="Arial" w:cs="Arial"/>
          <w:sz w:val="22"/>
          <w:szCs w:val="22"/>
          <w:lang w:eastAsia="en-US"/>
        </w:rPr>
      </w:pPr>
    </w:p>
    <w:p w:rsidR="007E7EC7" w:rsidP="00F44EA6" w:rsidRDefault="007E7EC7" w14:paraId="3A92E7AD" w14:textId="3488CE68">
      <w:pPr>
        <w:pStyle w:val="ListParagraph"/>
        <w:keepNext/>
        <w:numPr>
          <w:ilvl w:val="1"/>
          <w:numId w:val="23"/>
        </w:numPr>
        <w:ind w:left="567" w:hanging="567"/>
        <w:outlineLvl w:val="1"/>
        <w:rPr>
          <w:rFonts w:ascii="Arial" w:hAnsi="Arial" w:cs="Arial"/>
          <w:sz w:val="22"/>
          <w:szCs w:val="22"/>
          <w:lang w:eastAsia="en-US"/>
        </w:rPr>
      </w:pPr>
      <w:r w:rsidRPr="008B21BB">
        <w:rPr>
          <w:rFonts w:ascii="Arial" w:hAnsi="Arial" w:cs="Arial"/>
          <w:sz w:val="22"/>
          <w:szCs w:val="22"/>
          <w:lang w:eastAsia="en-US"/>
        </w:rPr>
        <w:t>Violence is not restricted to acts of aggression that may result in physical harm.  It also includes behaviour or language (whether verbal or written) that may cause employees to feel afraid, threatened or abused.</w:t>
      </w:r>
    </w:p>
    <w:p w:rsidRPr="007912FA" w:rsidR="007912FA" w:rsidP="00F44EA6" w:rsidRDefault="007912FA" w14:paraId="1E199A72" w14:textId="77777777">
      <w:pPr>
        <w:keepNext/>
        <w:outlineLvl w:val="1"/>
        <w:rPr>
          <w:rFonts w:ascii="Arial" w:hAnsi="Arial" w:cs="Arial"/>
          <w:sz w:val="22"/>
          <w:szCs w:val="22"/>
          <w:lang w:eastAsia="en-US"/>
        </w:rPr>
      </w:pPr>
    </w:p>
    <w:p w:rsidRPr="007E7EC7" w:rsidR="007E7EC7" w:rsidP="00F44EA6" w:rsidRDefault="007E7EC7" w14:paraId="30CEB19D" w14:textId="0984727F">
      <w:pPr>
        <w:pStyle w:val="ListParagraph"/>
        <w:keepNext/>
        <w:numPr>
          <w:ilvl w:val="1"/>
          <w:numId w:val="23"/>
        </w:numPr>
        <w:ind w:left="567" w:hanging="567"/>
        <w:outlineLvl w:val="1"/>
        <w:rPr>
          <w:rFonts w:ascii="Arial" w:hAnsi="Arial" w:cs="Arial"/>
          <w:sz w:val="22"/>
          <w:szCs w:val="22"/>
          <w:lang w:eastAsia="en-US"/>
        </w:rPr>
      </w:pPr>
      <w:r w:rsidRPr="007E7EC7">
        <w:rPr>
          <w:rFonts w:ascii="Arial" w:hAnsi="Arial" w:cs="Arial"/>
          <w:sz w:val="22"/>
          <w:szCs w:val="22"/>
          <w:lang w:eastAsia="en-US"/>
        </w:rPr>
        <w:t>Examples of behaviours grouped under this heading include:</w:t>
      </w:r>
    </w:p>
    <w:p w:rsidRPr="00507A6A" w:rsidR="007E7EC7" w:rsidP="00F44EA6" w:rsidRDefault="7972D549" w14:paraId="04809EBE" w14:textId="10277195">
      <w:pPr>
        <w:numPr>
          <w:ilvl w:val="0"/>
          <w:numId w:val="2"/>
        </w:numPr>
        <w:tabs>
          <w:tab w:val="clear" w:pos="720"/>
        </w:tabs>
        <w:spacing w:before="120"/>
        <w:ind w:left="1134" w:hanging="567"/>
        <w:rPr>
          <w:rFonts w:ascii="Arial" w:hAnsi="Arial" w:cs="Arial"/>
          <w:sz w:val="22"/>
          <w:szCs w:val="22"/>
        </w:rPr>
      </w:pPr>
      <w:r w:rsidRPr="524D21E5">
        <w:rPr>
          <w:rFonts w:ascii="Arial" w:hAnsi="Arial" w:cs="Arial"/>
          <w:sz w:val="22"/>
          <w:szCs w:val="22"/>
        </w:rPr>
        <w:t>Threats.</w:t>
      </w:r>
      <w:r w:rsidRPr="524D21E5" w:rsidR="426FBC3D">
        <w:rPr>
          <w:rFonts w:ascii="Arial" w:hAnsi="Arial" w:cs="Arial"/>
          <w:sz w:val="22"/>
          <w:szCs w:val="22"/>
        </w:rPr>
        <w:t xml:space="preserve"> </w:t>
      </w:r>
    </w:p>
    <w:p w:rsidRPr="007E7EC7" w:rsidR="007E7EC7" w:rsidP="00F44EA6" w:rsidRDefault="007E7EC7" w14:paraId="5556962B" w14:textId="77777777">
      <w:pPr>
        <w:numPr>
          <w:ilvl w:val="0"/>
          <w:numId w:val="2"/>
        </w:numPr>
        <w:tabs>
          <w:tab w:val="clear" w:pos="720"/>
        </w:tabs>
        <w:spacing w:before="120"/>
        <w:ind w:left="1134" w:hanging="567"/>
        <w:rPr>
          <w:rFonts w:ascii="Arial" w:hAnsi="Arial" w:cs="Arial"/>
          <w:sz w:val="22"/>
          <w:szCs w:val="22"/>
        </w:rPr>
      </w:pPr>
      <w:r w:rsidRPr="007E7EC7">
        <w:rPr>
          <w:rFonts w:ascii="Arial" w:hAnsi="Arial" w:cs="Arial"/>
          <w:sz w:val="22"/>
          <w:szCs w:val="22"/>
        </w:rPr>
        <w:t>Physical violence.</w:t>
      </w:r>
    </w:p>
    <w:p w:rsidRPr="007E7EC7" w:rsidR="007E7EC7" w:rsidP="00F44EA6" w:rsidRDefault="007E7EC7" w14:paraId="75CBE3D5" w14:textId="77777777">
      <w:pPr>
        <w:numPr>
          <w:ilvl w:val="0"/>
          <w:numId w:val="2"/>
        </w:numPr>
        <w:tabs>
          <w:tab w:val="clear" w:pos="720"/>
        </w:tabs>
        <w:spacing w:before="120"/>
        <w:ind w:left="1134" w:hanging="567"/>
        <w:rPr>
          <w:rFonts w:ascii="Arial" w:hAnsi="Arial" w:cs="Arial"/>
          <w:sz w:val="22"/>
          <w:szCs w:val="22"/>
        </w:rPr>
      </w:pPr>
      <w:r w:rsidRPr="007E7EC7">
        <w:rPr>
          <w:rFonts w:ascii="Arial" w:hAnsi="Arial" w:cs="Arial"/>
          <w:sz w:val="22"/>
          <w:szCs w:val="22"/>
        </w:rPr>
        <w:t>Personal verbal abuse.</w:t>
      </w:r>
    </w:p>
    <w:p w:rsidRPr="007E7EC7" w:rsidR="007E7EC7" w:rsidP="00F44EA6" w:rsidRDefault="007E7EC7" w14:paraId="29F05805" w14:textId="77777777">
      <w:pPr>
        <w:numPr>
          <w:ilvl w:val="0"/>
          <w:numId w:val="2"/>
        </w:numPr>
        <w:tabs>
          <w:tab w:val="clear" w:pos="720"/>
        </w:tabs>
        <w:spacing w:before="120"/>
        <w:ind w:left="1134" w:hanging="567"/>
        <w:rPr>
          <w:rFonts w:ascii="Arial" w:hAnsi="Arial" w:cs="Arial"/>
          <w:sz w:val="22"/>
          <w:szCs w:val="22"/>
        </w:rPr>
      </w:pPr>
      <w:r w:rsidRPr="007E7EC7">
        <w:rPr>
          <w:rFonts w:ascii="Arial" w:hAnsi="Arial" w:cs="Arial"/>
          <w:sz w:val="22"/>
          <w:szCs w:val="22"/>
        </w:rPr>
        <w:t>Derogatory remarks.</w:t>
      </w:r>
    </w:p>
    <w:p w:rsidRPr="007E7EC7" w:rsidR="007E7EC7" w:rsidP="00F44EA6" w:rsidRDefault="007E7EC7" w14:paraId="046D7231" w14:textId="77777777">
      <w:pPr>
        <w:numPr>
          <w:ilvl w:val="0"/>
          <w:numId w:val="2"/>
        </w:numPr>
        <w:tabs>
          <w:tab w:val="clear" w:pos="720"/>
        </w:tabs>
        <w:spacing w:before="120"/>
        <w:ind w:left="1134" w:hanging="567"/>
        <w:rPr>
          <w:rFonts w:ascii="Arial" w:hAnsi="Arial" w:cs="Arial"/>
          <w:sz w:val="22"/>
          <w:szCs w:val="22"/>
        </w:rPr>
      </w:pPr>
      <w:r w:rsidRPr="007E7EC7">
        <w:rPr>
          <w:rFonts w:ascii="Arial" w:hAnsi="Arial" w:cs="Arial"/>
          <w:sz w:val="22"/>
          <w:szCs w:val="22"/>
        </w:rPr>
        <w:t xml:space="preserve">Rudeness.  </w:t>
      </w:r>
    </w:p>
    <w:p w:rsidRPr="007E7EC7" w:rsidR="007E7EC7" w:rsidP="00F44EA6" w:rsidRDefault="007E7EC7" w14:paraId="75C26204" w14:textId="77777777">
      <w:pPr>
        <w:numPr>
          <w:ilvl w:val="0"/>
          <w:numId w:val="2"/>
        </w:numPr>
        <w:tabs>
          <w:tab w:val="clear" w:pos="720"/>
        </w:tabs>
        <w:spacing w:before="120"/>
        <w:ind w:left="1134" w:hanging="567"/>
        <w:rPr>
          <w:rFonts w:ascii="Arial" w:hAnsi="Arial" w:cs="Arial"/>
          <w:sz w:val="22"/>
          <w:szCs w:val="22"/>
        </w:rPr>
      </w:pPr>
      <w:r w:rsidRPr="007E7EC7">
        <w:rPr>
          <w:rFonts w:ascii="Arial" w:hAnsi="Arial" w:cs="Arial"/>
          <w:sz w:val="22"/>
          <w:szCs w:val="22"/>
        </w:rPr>
        <w:t>Inflammatory allegations.</w:t>
      </w:r>
    </w:p>
    <w:p w:rsidR="007E7EC7" w:rsidP="00F44EA6" w:rsidRDefault="007E7EC7" w14:paraId="3D3737B4" w14:textId="77777777">
      <w:pPr>
        <w:numPr>
          <w:ilvl w:val="0"/>
          <w:numId w:val="2"/>
        </w:numPr>
        <w:tabs>
          <w:tab w:val="clear" w:pos="720"/>
        </w:tabs>
        <w:spacing w:before="120"/>
        <w:ind w:left="1134" w:hanging="567"/>
        <w:rPr>
          <w:rFonts w:ascii="Arial" w:hAnsi="Arial" w:cs="Arial"/>
          <w:sz w:val="22"/>
          <w:szCs w:val="22"/>
        </w:rPr>
      </w:pPr>
      <w:r w:rsidRPr="007E7EC7">
        <w:rPr>
          <w:rFonts w:ascii="Arial" w:hAnsi="Arial" w:cs="Arial"/>
          <w:sz w:val="22"/>
          <w:szCs w:val="22"/>
        </w:rPr>
        <w:t>Inappropriate comments made through social media.</w:t>
      </w:r>
    </w:p>
    <w:p w:rsidRPr="007E7EC7" w:rsidR="007912FA" w:rsidP="00F44EA6" w:rsidRDefault="007912FA" w14:paraId="796AD1F8" w14:textId="77777777">
      <w:pPr>
        <w:ind w:left="567" w:hanging="567"/>
        <w:rPr>
          <w:rFonts w:ascii="Arial" w:hAnsi="Arial" w:cs="Arial"/>
          <w:sz w:val="22"/>
          <w:szCs w:val="22"/>
        </w:rPr>
      </w:pPr>
    </w:p>
    <w:p w:rsidR="007E7EC7" w:rsidP="00F44EA6" w:rsidRDefault="7972D549" w14:paraId="0A60BECC" w14:textId="45130CF3">
      <w:pPr>
        <w:pStyle w:val="ListParagraph"/>
        <w:keepNext/>
        <w:numPr>
          <w:ilvl w:val="1"/>
          <w:numId w:val="23"/>
        </w:numPr>
        <w:ind w:left="567" w:hanging="567"/>
        <w:outlineLvl w:val="1"/>
        <w:rPr>
          <w:rFonts w:ascii="Arial" w:hAnsi="Arial" w:cs="Arial"/>
          <w:sz w:val="22"/>
          <w:szCs w:val="22"/>
          <w:lang w:eastAsia="en-US"/>
        </w:rPr>
      </w:pPr>
      <w:r w:rsidRPr="524D21E5">
        <w:rPr>
          <w:rFonts w:ascii="Arial" w:hAnsi="Arial" w:cs="Arial"/>
          <w:sz w:val="22"/>
          <w:szCs w:val="22"/>
          <w:lang w:eastAsia="en-US"/>
        </w:rPr>
        <w:t xml:space="preserve">We will judge each situation individually and appreciate </w:t>
      </w:r>
      <w:r w:rsidRPr="524D21E5" w:rsidR="41C51B23">
        <w:rPr>
          <w:rFonts w:ascii="Arial" w:hAnsi="Arial" w:cs="Arial"/>
          <w:sz w:val="22"/>
          <w:szCs w:val="22"/>
          <w:lang w:eastAsia="en-US"/>
        </w:rPr>
        <w:t>customer</w:t>
      </w:r>
      <w:r w:rsidRPr="524D21E5">
        <w:rPr>
          <w:rFonts w:ascii="Arial" w:hAnsi="Arial" w:cs="Arial"/>
          <w:sz w:val="22"/>
          <w:szCs w:val="22"/>
          <w:lang w:eastAsia="en-US"/>
        </w:rPr>
        <w:t xml:space="preserve">s who come to us may be upset. </w:t>
      </w:r>
      <w:r w:rsidR="00EB08E7">
        <w:rPr>
          <w:rFonts w:ascii="Arial" w:hAnsi="Arial" w:cs="Arial"/>
          <w:sz w:val="22"/>
          <w:szCs w:val="22"/>
          <w:lang w:eastAsia="en-US"/>
        </w:rPr>
        <w:t xml:space="preserve"> </w:t>
      </w:r>
      <w:r w:rsidRPr="524D21E5">
        <w:rPr>
          <w:rFonts w:ascii="Arial" w:hAnsi="Arial" w:cs="Arial"/>
          <w:sz w:val="22"/>
          <w:szCs w:val="22"/>
          <w:lang w:eastAsia="en-US"/>
        </w:rPr>
        <w:t>Language, which is designed to insult or degrade, is racist, sexist or homophobic or which makes serious allegations that individuals have committed criminal, corrupt or perverse conduct without any evidence is unacceptable.  We may decide that comments aimed not at us but at third parties are unacceptable because of the effect that listening or reading them may have on our employees</w:t>
      </w:r>
      <w:r w:rsidR="005E7D57">
        <w:rPr>
          <w:rFonts w:ascii="Arial" w:hAnsi="Arial" w:cs="Arial"/>
          <w:sz w:val="22"/>
          <w:szCs w:val="22"/>
          <w:lang w:eastAsia="en-US"/>
        </w:rPr>
        <w:t>.</w:t>
      </w:r>
      <w:r w:rsidR="00951CC3">
        <w:rPr>
          <w:rFonts w:ascii="Arial" w:hAnsi="Arial" w:cs="Arial"/>
          <w:sz w:val="22"/>
          <w:szCs w:val="22"/>
          <w:lang w:eastAsia="en-US"/>
        </w:rPr>
        <w:t xml:space="preserve"> </w:t>
      </w:r>
      <w:r w:rsidR="005E7D57">
        <w:rPr>
          <w:rFonts w:ascii="Arial" w:hAnsi="Arial" w:cs="Arial"/>
          <w:sz w:val="22"/>
          <w:szCs w:val="22"/>
          <w:lang w:eastAsia="en-US"/>
        </w:rPr>
        <w:t xml:space="preserve"> Harassment of other</w:t>
      </w:r>
      <w:r w:rsidRPr="524D21E5">
        <w:rPr>
          <w:rFonts w:ascii="Arial" w:hAnsi="Arial" w:cs="Arial"/>
          <w:sz w:val="22"/>
          <w:szCs w:val="22"/>
          <w:lang w:eastAsia="en-US"/>
        </w:rPr>
        <w:t xml:space="preserve"> </w:t>
      </w:r>
      <w:r w:rsidR="009C58BD">
        <w:rPr>
          <w:rFonts w:ascii="Arial" w:hAnsi="Arial" w:cs="Arial"/>
          <w:sz w:val="22"/>
          <w:szCs w:val="22"/>
          <w:lang w:eastAsia="en-US"/>
        </w:rPr>
        <w:t>customers</w:t>
      </w:r>
      <w:r w:rsidRPr="524D21E5">
        <w:rPr>
          <w:rFonts w:ascii="Arial" w:hAnsi="Arial" w:cs="Arial"/>
          <w:sz w:val="22"/>
          <w:szCs w:val="22"/>
          <w:lang w:eastAsia="en-US"/>
        </w:rPr>
        <w:t xml:space="preserve"> online</w:t>
      </w:r>
      <w:r w:rsidR="009C58BD">
        <w:rPr>
          <w:rFonts w:ascii="Arial" w:hAnsi="Arial" w:cs="Arial"/>
          <w:sz w:val="22"/>
          <w:szCs w:val="22"/>
          <w:lang w:eastAsia="en-US"/>
        </w:rPr>
        <w:t xml:space="preserve"> will </w:t>
      </w:r>
      <w:r w:rsidR="00EE1990">
        <w:rPr>
          <w:rFonts w:ascii="Arial" w:hAnsi="Arial" w:cs="Arial"/>
          <w:sz w:val="22"/>
          <w:szCs w:val="22"/>
          <w:lang w:eastAsia="en-US"/>
        </w:rPr>
        <w:t xml:space="preserve">be </w:t>
      </w:r>
      <w:r w:rsidR="009C58BD">
        <w:rPr>
          <w:rFonts w:ascii="Arial" w:hAnsi="Arial" w:cs="Arial"/>
          <w:sz w:val="22"/>
          <w:szCs w:val="22"/>
          <w:lang w:eastAsia="en-US"/>
        </w:rPr>
        <w:t>treated under our Anti</w:t>
      </w:r>
      <w:r w:rsidR="01D74EEA">
        <w:rPr>
          <w:rFonts w:ascii="Arial" w:hAnsi="Arial" w:cs="Arial"/>
          <w:sz w:val="22"/>
          <w:szCs w:val="22"/>
          <w:lang w:eastAsia="en-US"/>
        </w:rPr>
        <w:t>-</w:t>
      </w:r>
      <w:r w:rsidR="00951CC3">
        <w:rPr>
          <w:rFonts w:ascii="Arial" w:hAnsi="Arial" w:cs="Arial"/>
          <w:sz w:val="22"/>
          <w:szCs w:val="22"/>
          <w:lang w:eastAsia="en-US"/>
        </w:rPr>
        <w:noBreakHyphen/>
      </w:r>
      <w:r w:rsidR="009C58BD">
        <w:rPr>
          <w:rFonts w:ascii="Arial" w:hAnsi="Arial" w:cs="Arial"/>
          <w:sz w:val="22"/>
          <w:szCs w:val="22"/>
          <w:lang w:eastAsia="en-US"/>
        </w:rPr>
        <w:t>Social Behaviour Policy</w:t>
      </w:r>
      <w:r w:rsidRPr="524D21E5">
        <w:rPr>
          <w:rFonts w:ascii="Arial" w:hAnsi="Arial" w:cs="Arial"/>
          <w:sz w:val="22"/>
          <w:szCs w:val="22"/>
          <w:lang w:eastAsia="en-US"/>
        </w:rPr>
        <w:t>.</w:t>
      </w:r>
    </w:p>
    <w:p w:rsidRPr="00CE16D5" w:rsidR="00CE16D5" w:rsidP="00F44EA6" w:rsidRDefault="00CE16D5" w14:paraId="47580BA8" w14:textId="77777777">
      <w:pPr>
        <w:keepNext/>
        <w:outlineLvl w:val="1"/>
        <w:rPr>
          <w:rFonts w:ascii="Arial" w:hAnsi="Arial" w:cs="Arial"/>
          <w:sz w:val="22"/>
          <w:szCs w:val="22"/>
          <w:lang w:eastAsia="en-US"/>
        </w:rPr>
      </w:pPr>
    </w:p>
    <w:p w:rsidR="007E7EC7" w:rsidP="00F44EA6" w:rsidRDefault="00CE16D5" w14:paraId="3C8459BF" w14:textId="778EEF99">
      <w:pPr>
        <w:pStyle w:val="ListParagraph"/>
        <w:keepNext/>
        <w:ind w:left="567" w:hanging="567"/>
        <w:outlineLvl w:val="1"/>
        <w:rPr>
          <w:rFonts w:ascii="Arial" w:hAnsi="Arial" w:cs="Arial"/>
          <w:b/>
          <w:sz w:val="22"/>
          <w:szCs w:val="22"/>
          <w:lang w:eastAsia="en-US"/>
        </w:rPr>
      </w:pPr>
      <w:r>
        <w:rPr>
          <w:rFonts w:ascii="Arial" w:hAnsi="Arial" w:cs="Arial"/>
          <w:b/>
          <w:sz w:val="22"/>
          <w:szCs w:val="22"/>
          <w:lang w:eastAsia="en-US"/>
        </w:rPr>
        <w:tab/>
      </w:r>
      <w:r w:rsidRPr="007E7EC7" w:rsidR="007E7EC7">
        <w:rPr>
          <w:rFonts w:ascii="Arial" w:hAnsi="Arial" w:cs="Arial"/>
          <w:b/>
          <w:sz w:val="22"/>
          <w:szCs w:val="22"/>
          <w:lang w:eastAsia="en-US"/>
        </w:rPr>
        <w:t>Unreasonable demands</w:t>
      </w:r>
    </w:p>
    <w:p w:rsidRPr="00CE16D5" w:rsidR="00CE16D5" w:rsidP="00F44EA6" w:rsidRDefault="00CE16D5" w14:paraId="00F08958" w14:textId="77777777">
      <w:pPr>
        <w:keepNext/>
        <w:outlineLvl w:val="1"/>
        <w:rPr>
          <w:rFonts w:ascii="Arial" w:hAnsi="Arial" w:cs="Arial"/>
          <w:b/>
          <w:sz w:val="22"/>
          <w:szCs w:val="22"/>
          <w:lang w:eastAsia="en-US"/>
        </w:rPr>
      </w:pPr>
    </w:p>
    <w:p w:rsidR="007E7EC7" w:rsidP="00F44EA6" w:rsidRDefault="007E7EC7" w14:paraId="3C73D2B9" w14:textId="79FBED85">
      <w:pPr>
        <w:pStyle w:val="ListParagraph"/>
        <w:keepNext/>
        <w:numPr>
          <w:ilvl w:val="1"/>
          <w:numId w:val="23"/>
        </w:numPr>
        <w:ind w:left="567" w:hanging="567"/>
        <w:outlineLvl w:val="1"/>
        <w:rPr>
          <w:rFonts w:ascii="Arial" w:hAnsi="Arial" w:cs="Arial"/>
          <w:sz w:val="22"/>
          <w:szCs w:val="22"/>
          <w:lang w:eastAsia="en-US"/>
        </w:rPr>
      </w:pPr>
      <w:r w:rsidRPr="007E7EC7">
        <w:rPr>
          <w:rFonts w:ascii="Arial" w:hAnsi="Arial" w:cs="Arial"/>
          <w:sz w:val="22"/>
          <w:szCs w:val="22"/>
          <w:lang w:eastAsia="en-US"/>
        </w:rPr>
        <w:t xml:space="preserve">Customers may make what we consider unreasonable demands on </w:t>
      </w:r>
      <w:r w:rsidR="006909BB">
        <w:rPr>
          <w:rFonts w:ascii="Arial" w:hAnsi="Arial" w:cs="Arial"/>
          <w:sz w:val="22"/>
          <w:szCs w:val="22"/>
          <w:lang w:eastAsia="en-US"/>
        </w:rPr>
        <w:t xml:space="preserve">Hanover </w:t>
      </w:r>
      <w:r w:rsidRPr="007E7EC7">
        <w:rPr>
          <w:rFonts w:ascii="Arial" w:hAnsi="Arial" w:cs="Arial"/>
          <w:sz w:val="22"/>
          <w:szCs w:val="22"/>
          <w:lang w:eastAsia="en-US"/>
        </w:rPr>
        <w:t>through the amount of information they seek, the nature and scale of service they expect, and the number of approaches they make.  What amounts to unreasonable demands will always depend on the circumstances surrounding the behaviour and the seriousness of the issues raised by the customer.</w:t>
      </w:r>
    </w:p>
    <w:p w:rsidRPr="00951CC3" w:rsidR="00951CC3" w:rsidP="00F44EA6" w:rsidRDefault="00951CC3" w14:paraId="4F109107" w14:textId="77777777">
      <w:pPr>
        <w:keepNext/>
        <w:outlineLvl w:val="1"/>
        <w:rPr>
          <w:rFonts w:ascii="Arial" w:hAnsi="Arial" w:cs="Arial"/>
          <w:sz w:val="22"/>
          <w:szCs w:val="22"/>
          <w:lang w:eastAsia="en-US"/>
        </w:rPr>
      </w:pPr>
    </w:p>
    <w:p w:rsidRPr="003D0C90" w:rsidR="007E7EC7" w:rsidP="00F44EA6" w:rsidRDefault="007E7EC7" w14:paraId="4267D0FC" w14:textId="1CE92156">
      <w:pPr>
        <w:pStyle w:val="ListParagraph"/>
        <w:keepNext/>
        <w:numPr>
          <w:ilvl w:val="1"/>
          <w:numId w:val="23"/>
        </w:numPr>
        <w:ind w:left="567" w:hanging="567"/>
        <w:outlineLvl w:val="1"/>
        <w:rPr>
          <w:rFonts w:ascii="Arial" w:hAnsi="Arial" w:cs="Arial"/>
          <w:sz w:val="22"/>
          <w:szCs w:val="22"/>
          <w:lang w:eastAsia="en-US"/>
        </w:rPr>
      </w:pPr>
      <w:r w:rsidRPr="003D0C90">
        <w:rPr>
          <w:rFonts w:ascii="Arial" w:hAnsi="Arial" w:cs="Arial"/>
          <w:sz w:val="22"/>
          <w:szCs w:val="22"/>
          <w:lang w:eastAsia="en-US"/>
        </w:rPr>
        <w:t>Examples of actions grouped under this heading include:</w:t>
      </w:r>
    </w:p>
    <w:p w:rsidRPr="007E7EC7" w:rsidR="007E7EC7" w:rsidP="00F44EA6" w:rsidRDefault="007E7EC7" w14:paraId="23C91BDB" w14:textId="77777777">
      <w:pPr>
        <w:numPr>
          <w:ilvl w:val="0"/>
          <w:numId w:val="2"/>
        </w:numPr>
        <w:tabs>
          <w:tab w:val="clear" w:pos="720"/>
        </w:tabs>
        <w:spacing w:before="120"/>
        <w:ind w:left="1134" w:hanging="567"/>
        <w:rPr>
          <w:rFonts w:ascii="Arial" w:hAnsi="Arial" w:cs="Arial"/>
          <w:sz w:val="22"/>
          <w:szCs w:val="22"/>
        </w:rPr>
      </w:pPr>
      <w:r w:rsidRPr="007E7EC7">
        <w:rPr>
          <w:rFonts w:ascii="Arial" w:hAnsi="Arial" w:cs="Arial"/>
          <w:sz w:val="22"/>
          <w:szCs w:val="22"/>
        </w:rPr>
        <w:t>Demanding responses within an unreasonable timescale.</w:t>
      </w:r>
    </w:p>
    <w:p w:rsidRPr="007E7EC7" w:rsidR="007E7EC7" w:rsidP="00F44EA6" w:rsidRDefault="007E7EC7" w14:paraId="753E5EE5" w14:textId="77777777">
      <w:pPr>
        <w:numPr>
          <w:ilvl w:val="0"/>
          <w:numId w:val="2"/>
        </w:numPr>
        <w:tabs>
          <w:tab w:val="clear" w:pos="720"/>
        </w:tabs>
        <w:spacing w:before="120"/>
        <w:ind w:left="1134" w:hanging="567"/>
        <w:rPr>
          <w:rFonts w:ascii="Arial" w:hAnsi="Arial" w:cs="Arial"/>
          <w:sz w:val="22"/>
          <w:szCs w:val="22"/>
        </w:rPr>
      </w:pPr>
      <w:r w:rsidRPr="007E7EC7">
        <w:rPr>
          <w:rFonts w:ascii="Arial" w:hAnsi="Arial" w:cs="Arial"/>
          <w:sz w:val="22"/>
          <w:szCs w:val="22"/>
        </w:rPr>
        <w:lastRenderedPageBreak/>
        <w:t>Insisting on seeing or speaking to a particular employee.</w:t>
      </w:r>
    </w:p>
    <w:p w:rsidRPr="007E7EC7" w:rsidR="007E7EC7" w:rsidP="00F44EA6" w:rsidRDefault="7972D549" w14:paraId="74CB7C30" w14:textId="3A345B29">
      <w:pPr>
        <w:numPr>
          <w:ilvl w:val="0"/>
          <w:numId w:val="2"/>
        </w:numPr>
        <w:tabs>
          <w:tab w:val="clear" w:pos="720"/>
        </w:tabs>
        <w:spacing w:before="120"/>
        <w:ind w:left="1134" w:hanging="567"/>
        <w:rPr>
          <w:rFonts w:ascii="Arial" w:hAnsi="Arial" w:cs="Arial"/>
          <w:sz w:val="22"/>
          <w:szCs w:val="22"/>
        </w:rPr>
      </w:pPr>
      <w:r w:rsidRPr="524D21E5">
        <w:rPr>
          <w:rFonts w:ascii="Arial" w:hAnsi="Arial" w:cs="Arial"/>
          <w:sz w:val="22"/>
          <w:szCs w:val="22"/>
        </w:rPr>
        <w:t xml:space="preserve">Continual and repetitive phone calls, </w:t>
      </w:r>
      <w:r w:rsidRPr="524D21E5" w:rsidR="00F060FB">
        <w:rPr>
          <w:rFonts w:ascii="Arial" w:hAnsi="Arial" w:cs="Arial"/>
          <w:sz w:val="22"/>
          <w:szCs w:val="22"/>
        </w:rPr>
        <w:t>e</w:t>
      </w:r>
      <w:r w:rsidR="00F060FB">
        <w:rPr>
          <w:rFonts w:ascii="Arial" w:hAnsi="Arial" w:cs="Arial"/>
          <w:sz w:val="22"/>
          <w:szCs w:val="22"/>
        </w:rPr>
        <w:t>.</w:t>
      </w:r>
      <w:r w:rsidRPr="524D21E5" w:rsidR="00F060FB">
        <w:rPr>
          <w:rFonts w:ascii="Arial" w:hAnsi="Arial" w:cs="Arial"/>
          <w:sz w:val="22"/>
          <w:szCs w:val="22"/>
        </w:rPr>
        <w:t>g</w:t>
      </w:r>
      <w:r w:rsidR="00F060FB">
        <w:rPr>
          <w:rFonts w:ascii="Arial" w:hAnsi="Arial" w:cs="Arial"/>
          <w:sz w:val="22"/>
          <w:szCs w:val="22"/>
        </w:rPr>
        <w:t>.,</w:t>
      </w:r>
      <w:r w:rsidRPr="524D21E5" w:rsidR="15A32448">
        <w:rPr>
          <w:rFonts w:ascii="Arial" w:hAnsi="Arial" w:cs="Arial"/>
          <w:sz w:val="22"/>
          <w:szCs w:val="22"/>
        </w:rPr>
        <w:t xml:space="preserve"> numerous calls a day on the same issue, </w:t>
      </w:r>
      <w:r w:rsidRPr="524D21E5">
        <w:rPr>
          <w:rFonts w:ascii="Arial" w:hAnsi="Arial" w:cs="Arial"/>
          <w:sz w:val="22"/>
          <w:szCs w:val="22"/>
        </w:rPr>
        <w:t>letters, emails or social media or any other communication method.</w:t>
      </w:r>
    </w:p>
    <w:p w:rsidRPr="007E7EC7" w:rsidR="007E7EC7" w:rsidP="00F44EA6" w:rsidRDefault="007E7EC7" w14:paraId="3D682729" w14:textId="77777777">
      <w:pPr>
        <w:numPr>
          <w:ilvl w:val="0"/>
          <w:numId w:val="2"/>
        </w:numPr>
        <w:tabs>
          <w:tab w:val="clear" w:pos="720"/>
        </w:tabs>
        <w:spacing w:before="120"/>
        <w:ind w:left="1134" w:hanging="567"/>
        <w:rPr>
          <w:rFonts w:ascii="Arial" w:hAnsi="Arial" w:cs="Arial"/>
          <w:sz w:val="22"/>
          <w:szCs w:val="22"/>
        </w:rPr>
      </w:pPr>
      <w:r w:rsidRPr="007E7EC7">
        <w:rPr>
          <w:rFonts w:ascii="Arial" w:hAnsi="Arial" w:cs="Arial"/>
          <w:sz w:val="22"/>
          <w:szCs w:val="22"/>
        </w:rPr>
        <w:t>Repeatedly changing the substance of a complaint.</w:t>
      </w:r>
    </w:p>
    <w:p w:rsidR="007E7EC7" w:rsidP="00F44EA6" w:rsidRDefault="007E7EC7" w14:paraId="5FB3351F" w14:textId="77777777">
      <w:pPr>
        <w:numPr>
          <w:ilvl w:val="0"/>
          <w:numId w:val="2"/>
        </w:numPr>
        <w:tabs>
          <w:tab w:val="clear" w:pos="720"/>
        </w:tabs>
        <w:spacing w:before="120" w:after="120"/>
        <w:ind w:left="1134" w:hanging="567"/>
        <w:rPr>
          <w:rFonts w:ascii="Arial" w:hAnsi="Arial" w:cs="Arial"/>
          <w:sz w:val="22"/>
          <w:szCs w:val="22"/>
        </w:rPr>
      </w:pPr>
      <w:r w:rsidRPr="007E7EC7">
        <w:rPr>
          <w:rFonts w:ascii="Arial" w:hAnsi="Arial" w:cs="Arial"/>
          <w:sz w:val="22"/>
          <w:szCs w:val="22"/>
        </w:rPr>
        <w:t>Raising unrelated concerns.</w:t>
      </w:r>
    </w:p>
    <w:p w:rsidR="00086974" w:rsidP="00F44EA6" w:rsidRDefault="00086974" w14:paraId="5EE219E4" w14:textId="77777777">
      <w:pPr>
        <w:rPr>
          <w:rFonts w:ascii="Arial" w:hAnsi="Arial" w:cs="Arial"/>
          <w:sz w:val="22"/>
          <w:szCs w:val="22"/>
        </w:rPr>
      </w:pPr>
    </w:p>
    <w:p w:rsidR="007E7EC7" w:rsidP="00F44EA6" w:rsidRDefault="007E7EC7" w14:paraId="7909CF4F" w14:textId="09B89EC1">
      <w:pPr>
        <w:pStyle w:val="ListParagraph"/>
        <w:keepNext/>
        <w:numPr>
          <w:ilvl w:val="1"/>
          <w:numId w:val="23"/>
        </w:numPr>
        <w:ind w:left="567" w:hanging="567"/>
        <w:outlineLvl w:val="1"/>
        <w:rPr>
          <w:rFonts w:ascii="Arial" w:hAnsi="Arial" w:cs="Arial"/>
          <w:sz w:val="22"/>
          <w:szCs w:val="22"/>
          <w:lang w:eastAsia="en-US"/>
        </w:rPr>
      </w:pPr>
      <w:r w:rsidRPr="007E7EC7">
        <w:rPr>
          <w:rFonts w:ascii="Arial" w:hAnsi="Arial" w:cs="Arial"/>
          <w:sz w:val="22"/>
          <w:szCs w:val="22"/>
          <w:lang w:eastAsia="en-US"/>
        </w:rPr>
        <w:t xml:space="preserve">We consider these demands as unacceptable and unreasonable if they start to impact substantially on the work of </w:t>
      </w:r>
      <w:r w:rsidR="006B431E">
        <w:rPr>
          <w:rFonts w:ascii="Arial" w:hAnsi="Arial" w:cs="Arial"/>
          <w:sz w:val="22"/>
          <w:szCs w:val="22"/>
          <w:lang w:eastAsia="en-US"/>
        </w:rPr>
        <w:t>Hanover</w:t>
      </w:r>
      <w:r w:rsidRPr="007E7EC7">
        <w:rPr>
          <w:rFonts w:ascii="Arial" w:hAnsi="Arial" w:cs="Arial"/>
          <w:sz w:val="22"/>
          <w:szCs w:val="22"/>
          <w:lang w:eastAsia="en-US"/>
        </w:rPr>
        <w:t xml:space="preserve">. </w:t>
      </w:r>
      <w:r w:rsidR="00DB4D9F">
        <w:rPr>
          <w:rFonts w:ascii="Arial" w:hAnsi="Arial" w:cs="Arial"/>
          <w:sz w:val="22"/>
          <w:szCs w:val="22"/>
          <w:lang w:eastAsia="en-US"/>
        </w:rPr>
        <w:t xml:space="preserve"> </w:t>
      </w:r>
      <w:r w:rsidRPr="007E7EC7">
        <w:rPr>
          <w:rFonts w:ascii="Arial" w:hAnsi="Arial" w:cs="Arial"/>
          <w:sz w:val="22"/>
          <w:szCs w:val="22"/>
          <w:lang w:eastAsia="en-US"/>
        </w:rPr>
        <w:t>This could mean taking up an excessive amount of employee time to the disadvantage of other customers or functions</w:t>
      </w:r>
      <w:r w:rsidR="00D37737">
        <w:rPr>
          <w:rFonts w:ascii="Arial" w:hAnsi="Arial" w:cs="Arial"/>
          <w:sz w:val="22"/>
          <w:szCs w:val="22"/>
          <w:lang w:eastAsia="en-US"/>
        </w:rPr>
        <w:t xml:space="preserve"> (for example </w:t>
      </w:r>
      <w:r w:rsidR="00FE387E">
        <w:rPr>
          <w:rFonts w:ascii="Arial" w:hAnsi="Arial" w:cs="Arial"/>
          <w:sz w:val="22"/>
          <w:szCs w:val="22"/>
          <w:lang w:eastAsia="en-US"/>
        </w:rPr>
        <w:t>making repeated calls in one day about an issue</w:t>
      </w:r>
      <w:r w:rsidR="00136238">
        <w:rPr>
          <w:rFonts w:ascii="Arial" w:hAnsi="Arial" w:cs="Arial"/>
          <w:sz w:val="22"/>
          <w:szCs w:val="22"/>
          <w:lang w:eastAsia="en-US"/>
        </w:rPr>
        <w:t>)</w:t>
      </w:r>
      <w:r w:rsidRPr="007E7EC7">
        <w:rPr>
          <w:rFonts w:ascii="Arial" w:hAnsi="Arial" w:cs="Arial"/>
          <w:sz w:val="22"/>
          <w:szCs w:val="22"/>
          <w:lang w:eastAsia="en-US"/>
        </w:rPr>
        <w:t>.</w:t>
      </w:r>
    </w:p>
    <w:p w:rsidRPr="0020770D" w:rsidR="0020770D" w:rsidP="00F44EA6" w:rsidRDefault="0020770D" w14:paraId="6970354D" w14:textId="77777777">
      <w:pPr>
        <w:keepNext/>
        <w:outlineLvl w:val="1"/>
        <w:rPr>
          <w:rFonts w:ascii="Arial" w:hAnsi="Arial" w:cs="Arial"/>
          <w:sz w:val="22"/>
          <w:szCs w:val="22"/>
          <w:lang w:eastAsia="en-US"/>
        </w:rPr>
      </w:pPr>
    </w:p>
    <w:p w:rsidR="007E7EC7" w:rsidP="00F44EA6" w:rsidRDefault="0020770D" w14:paraId="0862FCDE" w14:textId="69B7724F">
      <w:pPr>
        <w:pStyle w:val="ListParagraph"/>
        <w:keepNext/>
        <w:ind w:left="567" w:hanging="567"/>
        <w:outlineLvl w:val="1"/>
        <w:rPr>
          <w:rFonts w:ascii="Arial" w:hAnsi="Arial" w:cs="Arial"/>
          <w:b/>
          <w:sz w:val="22"/>
          <w:szCs w:val="22"/>
          <w:lang w:eastAsia="en-US"/>
        </w:rPr>
      </w:pPr>
      <w:r>
        <w:rPr>
          <w:rFonts w:ascii="Arial" w:hAnsi="Arial" w:cs="Arial"/>
          <w:b/>
          <w:sz w:val="22"/>
          <w:szCs w:val="22"/>
          <w:lang w:eastAsia="en-US"/>
        </w:rPr>
        <w:tab/>
      </w:r>
      <w:r w:rsidRPr="007E7EC7" w:rsidR="007E7EC7">
        <w:rPr>
          <w:rFonts w:ascii="Arial" w:hAnsi="Arial" w:cs="Arial"/>
          <w:b/>
          <w:sz w:val="22"/>
          <w:szCs w:val="22"/>
          <w:lang w:eastAsia="en-US"/>
        </w:rPr>
        <w:t>Unreasonable persistence</w:t>
      </w:r>
    </w:p>
    <w:p w:rsidRPr="0020770D" w:rsidR="0020770D" w:rsidP="00F44EA6" w:rsidRDefault="0020770D" w14:paraId="5DDD51FC" w14:textId="77777777">
      <w:pPr>
        <w:keepNext/>
        <w:outlineLvl w:val="1"/>
        <w:rPr>
          <w:rFonts w:ascii="Arial" w:hAnsi="Arial" w:cs="Arial"/>
          <w:b/>
          <w:sz w:val="22"/>
          <w:szCs w:val="22"/>
          <w:lang w:eastAsia="en-US"/>
        </w:rPr>
      </w:pPr>
    </w:p>
    <w:p w:rsidR="007E7EC7" w:rsidP="00F44EA6" w:rsidRDefault="007E7EC7" w14:paraId="588B8B2B" w14:textId="07746CC8">
      <w:pPr>
        <w:pStyle w:val="ListParagraph"/>
        <w:keepNext/>
        <w:numPr>
          <w:ilvl w:val="1"/>
          <w:numId w:val="23"/>
        </w:numPr>
        <w:ind w:left="567" w:hanging="567"/>
        <w:outlineLvl w:val="1"/>
        <w:rPr>
          <w:rFonts w:ascii="Arial" w:hAnsi="Arial" w:cs="Arial"/>
          <w:sz w:val="22"/>
          <w:szCs w:val="22"/>
          <w:lang w:eastAsia="en-US"/>
        </w:rPr>
      </w:pPr>
      <w:r w:rsidRPr="007E7EC7">
        <w:rPr>
          <w:rFonts w:ascii="Arial" w:hAnsi="Arial" w:cs="Arial"/>
          <w:sz w:val="22"/>
          <w:szCs w:val="22"/>
          <w:lang w:eastAsia="en-US"/>
        </w:rPr>
        <w:t xml:space="preserve">We recognise that some customers are unable to accept that </w:t>
      </w:r>
      <w:r w:rsidR="00B130FA">
        <w:rPr>
          <w:rFonts w:ascii="Arial" w:hAnsi="Arial" w:cs="Arial"/>
          <w:sz w:val="22"/>
          <w:szCs w:val="22"/>
          <w:lang w:eastAsia="en-US"/>
        </w:rPr>
        <w:t>Hanover</w:t>
      </w:r>
      <w:r w:rsidRPr="007E7EC7">
        <w:rPr>
          <w:rFonts w:ascii="Arial" w:hAnsi="Arial" w:cs="Arial"/>
          <w:sz w:val="22"/>
          <w:szCs w:val="22"/>
          <w:lang w:eastAsia="en-US"/>
        </w:rPr>
        <w:t xml:space="preserve"> is unable to assist them further or provide a level of service other than that already provided.  Customers may persist in disagreeing with the action or decision taken in relation to their suggestion or complaint or contact </w:t>
      </w:r>
      <w:r w:rsidR="006E5510">
        <w:rPr>
          <w:rFonts w:ascii="Arial" w:hAnsi="Arial" w:cs="Arial"/>
          <w:sz w:val="22"/>
          <w:szCs w:val="22"/>
          <w:lang w:eastAsia="en-US"/>
        </w:rPr>
        <w:t>Hanover</w:t>
      </w:r>
      <w:r w:rsidRPr="007E7EC7">
        <w:rPr>
          <w:rFonts w:ascii="Arial" w:hAnsi="Arial" w:cs="Arial"/>
          <w:sz w:val="22"/>
          <w:szCs w:val="22"/>
          <w:lang w:eastAsia="en-US"/>
        </w:rPr>
        <w:t xml:space="preserve"> persistently about the same issue.</w:t>
      </w:r>
    </w:p>
    <w:p w:rsidRPr="00DB4D9F" w:rsidR="00DB4D9F" w:rsidP="00F44EA6" w:rsidRDefault="00DB4D9F" w14:paraId="77B580AE" w14:textId="77777777">
      <w:pPr>
        <w:keepNext/>
        <w:outlineLvl w:val="1"/>
        <w:rPr>
          <w:rFonts w:ascii="Arial" w:hAnsi="Arial" w:cs="Arial"/>
          <w:sz w:val="22"/>
          <w:szCs w:val="22"/>
          <w:lang w:eastAsia="en-US"/>
        </w:rPr>
      </w:pPr>
    </w:p>
    <w:p w:rsidRPr="008C3BC9" w:rsidR="007E7EC7" w:rsidP="00F44EA6" w:rsidRDefault="007E7EC7" w14:paraId="7C66C523" w14:textId="551398C8">
      <w:pPr>
        <w:pStyle w:val="ListParagraph"/>
        <w:keepNext/>
        <w:numPr>
          <w:ilvl w:val="1"/>
          <w:numId w:val="23"/>
        </w:numPr>
        <w:ind w:left="567" w:hanging="567"/>
        <w:outlineLvl w:val="1"/>
        <w:rPr>
          <w:rFonts w:ascii="Arial" w:hAnsi="Arial" w:cs="Arial"/>
          <w:sz w:val="22"/>
          <w:szCs w:val="22"/>
          <w:lang w:eastAsia="en-US"/>
        </w:rPr>
      </w:pPr>
      <w:r w:rsidRPr="008C3BC9">
        <w:rPr>
          <w:rFonts w:ascii="Arial" w:hAnsi="Arial" w:cs="Arial"/>
          <w:sz w:val="22"/>
          <w:szCs w:val="22"/>
          <w:lang w:eastAsia="en-US"/>
        </w:rPr>
        <w:t>Examples of actions grouped under this heading include:</w:t>
      </w:r>
    </w:p>
    <w:p w:rsidRPr="007E7EC7" w:rsidR="007E7EC7" w:rsidP="00F44EA6" w:rsidRDefault="007E7EC7" w14:paraId="0DA5CBB9" w14:textId="77777777">
      <w:pPr>
        <w:numPr>
          <w:ilvl w:val="0"/>
          <w:numId w:val="2"/>
        </w:numPr>
        <w:tabs>
          <w:tab w:val="clear" w:pos="720"/>
        </w:tabs>
        <w:spacing w:before="120"/>
        <w:ind w:left="1134" w:hanging="567"/>
        <w:rPr>
          <w:rFonts w:ascii="Arial" w:hAnsi="Arial" w:cs="Arial"/>
          <w:sz w:val="22"/>
          <w:szCs w:val="22"/>
        </w:rPr>
      </w:pPr>
      <w:r w:rsidRPr="007E7EC7">
        <w:rPr>
          <w:rFonts w:ascii="Arial" w:hAnsi="Arial" w:cs="Arial"/>
          <w:sz w:val="22"/>
          <w:szCs w:val="22"/>
        </w:rPr>
        <w:t>Persistent refusal to accept a final decision made in relation to a complaint.</w:t>
      </w:r>
    </w:p>
    <w:p w:rsidRPr="007E7EC7" w:rsidR="007E7EC7" w:rsidP="00F44EA6" w:rsidRDefault="007E7EC7" w14:paraId="2C85435D" w14:textId="3F8C32F0">
      <w:pPr>
        <w:numPr>
          <w:ilvl w:val="0"/>
          <w:numId w:val="2"/>
        </w:numPr>
        <w:tabs>
          <w:tab w:val="clear" w:pos="720"/>
        </w:tabs>
        <w:spacing w:before="120"/>
        <w:ind w:left="1134" w:hanging="567"/>
        <w:rPr>
          <w:rFonts w:ascii="Arial" w:hAnsi="Arial" w:cs="Arial"/>
          <w:sz w:val="22"/>
          <w:szCs w:val="22"/>
        </w:rPr>
      </w:pPr>
      <w:r w:rsidRPr="007E7EC7">
        <w:rPr>
          <w:rFonts w:ascii="Arial" w:hAnsi="Arial" w:cs="Arial"/>
          <w:sz w:val="22"/>
          <w:szCs w:val="22"/>
        </w:rPr>
        <w:t xml:space="preserve">Persistent refusal to accept explanations relating to what </w:t>
      </w:r>
      <w:r w:rsidR="008C3BC9">
        <w:rPr>
          <w:rFonts w:ascii="Arial" w:hAnsi="Arial" w:cs="Arial"/>
          <w:sz w:val="22"/>
          <w:szCs w:val="22"/>
        </w:rPr>
        <w:t xml:space="preserve">Hanover </w:t>
      </w:r>
      <w:r w:rsidRPr="007E7EC7">
        <w:rPr>
          <w:rFonts w:ascii="Arial" w:hAnsi="Arial" w:cs="Arial"/>
          <w:sz w:val="22"/>
          <w:szCs w:val="22"/>
        </w:rPr>
        <w:t>can or cannot do.</w:t>
      </w:r>
    </w:p>
    <w:p w:rsidR="007E7EC7" w:rsidP="00F44EA6" w:rsidRDefault="007E7EC7" w14:paraId="0F760162" w14:textId="77777777">
      <w:pPr>
        <w:numPr>
          <w:ilvl w:val="0"/>
          <w:numId w:val="2"/>
        </w:numPr>
        <w:tabs>
          <w:tab w:val="clear" w:pos="720"/>
        </w:tabs>
        <w:spacing w:before="120"/>
        <w:ind w:left="1134" w:hanging="567"/>
        <w:rPr>
          <w:rFonts w:ascii="Arial" w:hAnsi="Arial" w:cs="Arial"/>
          <w:sz w:val="22"/>
          <w:szCs w:val="22"/>
        </w:rPr>
      </w:pPr>
      <w:r w:rsidRPr="007E7EC7">
        <w:rPr>
          <w:rFonts w:ascii="Arial" w:hAnsi="Arial" w:cs="Arial"/>
          <w:sz w:val="22"/>
          <w:szCs w:val="22"/>
        </w:rPr>
        <w:t>Continuing to pursue a complaint without presenting any new information.</w:t>
      </w:r>
    </w:p>
    <w:p w:rsidRPr="007E7EC7" w:rsidR="00DB4D9F" w:rsidP="00F44EA6" w:rsidRDefault="00DB4D9F" w14:paraId="3ABDFF7E" w14:textId="77777777">
      <w:pPr>
        <w:rPr>
          <w:rFonts w:ascii="Arial" w:hAnsi="Arial" w:cs="Arial"/>
          <w:sz w:val="22"/>
          <w:szCs w:val="22"/>
        </w:rPr>
      </w:pPr>
    </w:p>
    <w:p w:rsidR="007E7EC7" w:rsidP="00F44EA6" w:rsidRDefault="007E7EC7" w14:paraId="3D1FC1BA" w14:textId="486B9F9C">
      <w:pPr>
        <w:pStyle w:val="ListParagraph"/>
        <w:keepNext/>
        <w:numPr>
          <w:ilvl w:val="1"/>
          <w:numId w:val="23"/>
        </w:numPr>
        <w:ind w:left="567" w:hanging="567"/>
        <w:outlineLvl w:val="1"/>
        <w:rPr>
          <w:rFonts w:ascii="Arial" w:hAnsi="Arial" w:cs="Arial"/>
          <w:sz w:val="22"/>
          <w:szCs w:val="22"/>
          <w:lang w:eastAsia="en-US"/>
        </w:rPr>
      </w:pPr>
      <w:r w:rsidRPr="4753016C">
        <w:rPr>
          <w:rFonts w:ascii="Arial" w:hAnsi="Arial" w:cs="Arial"/>
          <w:sz w:val="22"/>
          <w:szCs w:val="22"/>
          <w:lang w:eastAsia="en-US"/>
        </w:rPr>
        <w:t xml:space="preserve">The way in which these customers approach </w:t>
      </w:r>
      <w:r w:rsidRPr="4753016C" w:rsidR="002C3003">
        <w:rPr>
          <w:rFonts w:ascii="Arial" w:hAnsi="Arial" w:cs="Arial"/>
          <w:sz w:val="22"/>
          <w:szCs w:val="22"/>
          <w:lang w:eastAsia="en-US"/>
        </w:rPr>
        <w:t>Hanover</w:t>
      </w:r>
      <w:r w:rsidRPr="4753016C">
        <w:rPr>
          <w:rFonts w:ascii="Arial" w:hAnsi="Arial" w:cs="Arial"/>
          <w:sz w:val="22"/>
          <w:szCs w:val="22"/>
          <w:lang w:eastAsia="en-US"/>
        </w:rPr>
        <w:t xml:space="preserve"> may be entirely reasonable, but it is their persistent behaviour in continuing to do that which is not </w:t>
      </w:r>
      <w:r w:rsidRPr="00507A6A">
        <w:rPr>
          <w:rFonts w:ascii="Arial" w:hAnsi="Arial" w:cs="Arial"/>
          <w:sz w:val="22"/>
          <w:szCs w:val="22"/>
          <w:lang w:eastAsia="en-US"/>
        </w:rPr>
        <w:t>as we run the risk of using up excessive amount of resource and/or raising expectations that the continual complaint is still under consideration/investigation.</w:t>
      </w:r>
    </w:p>
    <w:p w:rsidRPr="00507A6A" w:rsidR="00E70F1F" w:rsidP="00F44EA6" w:rsidRDefault="00E70F1F" w14:paraId="3BAB5449" w14:textId="77777777">
      <w:pPr>
        <w:pStyle w:val="ListParagraph"/>
        <w:keepNext/>
        <w:ind w:left="567"/>
        <w:outlineLvl w:val="1"/>
        <w:rPr>
          <w:rFonts w:ascii="Arial" w:hAnsi="Arial" w:cs="Arial"/>
          <w:sz w:val="22"/>
          <w:szCs w:val="22"/>
          <w:lang w:eastAsia="en-US"/>
        </w:rPr>
      </w:pPr>
    </w:p>
    <w:p w:rsidR="007E7EC7" w:rsidP="00F44EA6" w:rsidRDefault="007E7EC7" w14:paraId="0657CE19" w14:textId="0C2C53AA">
      <w:pPr>
        <w:pStyle w:val="ListParagraph"/>
        <w:keepNext/>
        <w:numPr>
          <w:ilvl w:val="1"/>
          <w:numId w:val="23"/>
        </w:numPr>
        <w:ind w:left="567" w:hanging="567"/>
        <w:outlineLvl w:val="1"/>
        <w:rPr>
          <w:rFonts w:ascii="Arial" w:hAnsi="Arial" w:cs="Arial"/>
          <w:sz w:val="22"/>
          <w:szCs w:val="22"/>
          <w:lang w:eastAsia="en-US"/>
        </w:rPr>
      </w:pPr>
      <w:r w:rsidRPr="002C3003">
        <w:rPr>
          <w:rFonts w:ascii="Arial" w:hAnsi="Arial" w:cs="Arial"/>
          <w:sz w:val="22"/>
          <w:szCs w:val="22"/>
          <w:lang w:eastAsia="en-US"/>
        </w:rPr>
        <w:t xml:space="preserve">We consider the actions of persistent customers to be unacceptable when they take up what </w:t>
      </w:r>
      <w:r w:rsidR="0041033F">
        <w:rPr>
          <w:rFonts w:ascii="Arial" w:hAnsi="Arial" w:cs="Arial"/>
          <w:sz w:val="22"/>
          <w:szCs w:val="22"/>
          <w:lang w:eastAsia="en-US"/>
        </w:rPr>
        <w:t xml:space="preserve">Hanover </w:t>
      </w:r>
      <w:r w:rsidRPr="002C3003">
        <w:rPr>
          <w:rFonts w:ascii="Arial" w:hAnsi="Arial" w:cs="Arial"/>
          <w:sz w:val="22"/>
          <w:szCs w:val="22"/>
          <w:lang w:eastAsia="en-US"/>
        </w:rPr>
        <w:t>regards as being a disproportionate amount of time and resources.</w:t>
      </w:r>
    </w:p>
    <w:p w:rsidRPr="00716A31" w:rsidR="003D4F5F" w:rsidP="00716A31" w:rsidRDefault="003D4F5F" w14:paraId="709D7931" w14:textId="77777777">
      <w:pPr>
        <w:pStyle w:val="ListParagraph"/>
        <w:rPr>
          <w:rFonts w:ascii="Arial" w:hAnsi="Arial" w:cs="Arial"/>
          <w:sz w:val="22"/>
          <w:szCs w:val="22"/>
          <w:lang w:eastAsia="en-US"/>
        </w:rPr>
      </w:pPr>
    </w:p>
    <w:p w:rsidR="003D4F5F" w:rsidP="00F44EA6" w:rsidRDefault="003D4F5F" w14:paraId="4FD9C669" w14:textId="0FF10325">
      <w:pPr>
        <w:pStyle w:val="ListParagraph"/>
        <w:keepNext/>
        <w:numPr>
          <w:ilvl w:val="1"/>
          <w:numId w:val="23"/>
        </w:numPr>
        <w:ind w:left="567" w:hanging="567"/>
        <w:outlineLvl w:val="1"/>
        <w:rPr>
          <w:rFonts w:ascii="Arial" w:hAnsi="Arial" w:cs="Arial"/>
          <w:sz w:val="22"/>
          <w:szCs w:val="22"/>
          <w:lang w:eastAsia="en-US"/>
        </w:rPr>
      </w:pPr>
      <w:r>
        <w:rPr>
          <w:rFonts w:ascii="Arial" w:hAnsi="Arial" w:cs="Arial"/>
          <w:sz w:val="22"/>
          <w:szCs w:val="22"/>
          <w:lang w:eastAsia="en-US"/>
        </w:rPr>
        <w:t xml:space="preserve">This list </w:t>
      </w:r>
      <w:r>
        <w:rPr>
          <w:rFonts w:ascii="Arial" w:hAnsi="Arial" w:cs="Arial"/>
        </w:rPr>
        <w:t>is not exhaustive but is intended to give a flavour of what would be considered unacceptable.</w:t>
      </w:r>
    </w:p>
    <w:p w:rsidRPr="00716A31" w:rsidR="003D4F5F" w:rsidP="00716A31" w:rsidRDefault="003D4F5F" w14:paraId="712BE538" w14:textId="77777777">
      <w:pPr>
        <w:pStyle w:val="ListParagraph"/>
        <w:rPr>
          <w:rFonts w:ascii="Arial" w:hAnsi="Arial" w:cs="Arial"/>
          <w:sz w:val="22"/>
          <w:szCs w:val="22"/>
          <w:lang w:eastAsia="en-US"/>
        </w:rPr>
      </w:pPr>
    </w:p>
    <w:p w:rsidRPr="00716A31" w:rsidR="00E5405E" w:rsidP="00716A31" w:rsidRDefault="00E5405E" w14:paraId="315DB0E7" w14:textId="77777777">
      <w:pPr>
        <w:keepNext/>
        <w:outlineLvl w:val="1"/>
        <w:rPr>
          <w:rFonts w:ascii="Arial" w:hAnsi="Arial" w:cs="Arial"/>
          <w:sz w:val="22"/>
          <w:szCs w:val="22"/>
          <w:lang w:eastAsia="en-US"/>
        </w:rPr>
      </w:pPr>
    </w:p>
    <w:p w:rsidRPr="007E7EC7" w:rsidR="007E7EC7" w:rsidP="00F44EA6" w:rsidRDefault="007E7EC7" w14:paraId="718A3A2B" w14:textId="77777777">
      <w:pPr>
        <w:ind w:left="567" w:hanging="567"/>
        <w:rPr>
          <w:rFonts w:ascii="Arial" w:hAnsi="Arial" w:cs="Arial"/>
          <w:sz w:val="22"/>
          <w:szCs w:val="22"/>
          <w:lang w:eastAsia="en-US"/>
        </w:rPr>
      </w:pPr>
    </w:p>
    <w:p w:rsidR="007E7EC7" w:rsidP="00232EA7" w:rsidRDefault="007E7EC7" w14:paraId="5EE68073" w14:textId="718FBF95">
      <w:pPr>
        <w:pStyle w:val="ListParagraph"/>
        <w:keepNext/>
        <w:numPr>
          <w:ilvl w:val="0"/>
          <w:numId w:val="18"/>
        </w:numPr>
        <w:ind w:left="567" w:hanging="567"/>
        <w:outlineLvl w:val="1"/>
        <w:rPr>
          <w:rFonts w:ascii="Arial" w:hAnsi="Arial" w:cs="Arial"/>
          <w:b/>
          <w:sz w:val="22"/>
          <w:szCs w:val="22"/>
          <w:lang w:eastAsia="en-US"/>
        </w:rPr>
      </w:pPr>
      <w:r w:rsidRPr="0041033F">
        <w:rPr>
          <w:rFonts w:ascii="Arial" w:hAnsi="Arial" w:cs="Arial"/>
          <w:b/>
          <w:sz w:val="22"/>
          <w:szCs w:val="22"/>
          <w:lang w:eastAsia="en-US"/>
        </w:rPr>
        <w:t>Managing Unacceptable Actions</w:t>
      </w:r>
    </w:p>
    <w:p w:rsidRPr="00054E5A" w:rsidR="00054E5A" w:rsidP="00232EA7" w:rsidRDefault="00054E5A" w14:paraId="5C42124B" w14:textId="77777777">
      <w:pPr>
        <w:keepNext/>
        <w:outlineLvl w:val="1"/>
        <w:rPr>
          <w:rFonts w:ascii="Arial" w:hAnsi="Arial" w:cs="Arial"/>
          <w:b/>
          <w:sz w:val="22"/>
          <w:szCs w:val="22"/>
          <w:lang w:eastAsia="en-US"/>
        </w:rPr>
      </w:pPr>
    </w:p>
    <w:p w:rsidR="007E7EC7" w:rsidP="00F44EA6" w:rsidRDefault="007E7EC7" w14:paraId="4BDAAD4B" w14:textId="50FB692A">
      <w:pPr>
        <w:keepNext/>
        <w:numPr>
          <w:ilvl w:val="1"/>
          <w:numId w:val="7"/>
        </w:numPr>
        <w:ind w:left="567" w:hanging="567"/>
        <w:outlineLvl w:val="1"/>
        <w:rPr>
          <w:rFonts w:ascii="Arial" w:hAnsi="Arial" w:cs="Arial"/>
          <w:sz w:val="22"/>
          <w:szCs w:val="22"/>
          <w:lang w:eastAsia="en-US"/>
        </w:rPr>
      </w:pPr>
      <w:r w:rsidRPr="4E92E9ED">
        <w:rPr>
          <w:rFonts w:ascii="Arial" w:hAnsi="Arial" w:cs="Arial"/>
          <w:sz w:val="22"/>
          <w:szCs w:val="22"/>
          <w:lang w:eastAsia="en-US"/>
        </w:rPr>
        <w:t xml:space="preserve">There are relatively few customers whose actions we consider unacceptable.  How we aim to manage these actions depends on their nature and extent.  If it adversely affects our ability to do our work and provide a service to others, we may need to restrict our level or method of customer contact to manage the unacceptable action. </w:t>
      </w:r>
      <w:r w:rsidR="0086042C">
        <w:rPr>
          <w:rFonts w:ascii="Arial" w:hAnsi="Arial" w:cs="Arial"/>
          <w:sz w:val="22"/>
          <w:szCs w:val="22"/>
          <w:lang w:eastAsia="en-US"/>
        </w:rPr>
        <w:t xml:space="preserve">Guidance on how to do so can be found within the </w:t>
      </w:r>
      <w:r w:rsidR="00304218">
        <w:rPr>
          <w:rFonts w:ascii="Arial" w:hAnsi="Arial" w:cs="Arial"/>
          <w:sz w:val="22"/>
          <w:szCs w:val="22"/>
          <w:lang w:eastAsia="en-US"/>
        </w:rPr>
        <w:t>Unacceptable Actions Procedure</w:t>
      </w:r>
      <w:r w:rsidR="0086042C">
        <w:rPr>
          <w:rFonts w:ascii="Arial" w:hAnsi="Arial" w:cs="Arial"/>
          <w:sz w:val="22"/>
          <w:szCs w:val="22"/>
          <w:lang w:eastAsia="en-US"/>
        </w:rPr>
        <w:t>.</w:t>
      </w:r>
    </w:p>
    <w:p w:rsidRPr="007E7EC7" w:rsidR="00054E5A" w:rsidP="00F44EA6" w:rsidRDefault="00054E5A" w14:paraId="57DDB331" w14:textId="77777777">
      <w:pPr>
        <w:keepNext/>
        <w:outlineLvl w:val="1"/>
        <w:rPr>
          <w:rFonts w:ascii="Arial" w:hAnsi="Arial" w:cs="Arial"/>
          <w:sz w:val="22"/>
          <w:szCs w:val="22"/>
          <w:lang w:eastAsia="en-US"/>
        </w:rPr>
      </w:pPr>
    </w:p>
    <w:p w:rsidR="007E7EC7" w:rsidP="00F44EA6" w:rsidRDefault="007E7EC7" w14:paraId="1F36F735" w14:textId="3AF9882F">
      <w:pPr>
        <w:numPr>
          <w:ilvl w:val="1"/>
          <w:numId w:val="7"/>
        </w:numPr>
        <w:ind w:left="567" w:hanging="567"/>
        <w:rPr>
          <w:rFonts w:ascii="Arial" w:hAnsi="Arial" w:cs="Arial"/>
          <w:sz w:val="22"/>
          <w:szCs w:val="22"/>
          <w:lang w:eastAsia="en-US"/>
        </w:rPr>
      </w:pPr>
      <w:r w:rsidRPr="007E7EC7">
        <w:rPr>
          <w:rFonts w:ascii="Arial" w:hAnsi="Arial" w:cs="Arial"/>
          <w:sz w:val="22"/>
          <w:szCs w:val="22"/>
        </w:rPr>
        <w:t xml:space="preserve">Implementing the Unacceptable Actions Policy should be carried out in conjunction with agreement from a member of </w:t>
      </w:r>
      <w:r w:rsidR="00B05B5F">
        <w:rPr>
          <w:rFonts w:ascii="Arial" w:hAnsi="Arial" w:cs="Arial"/>
          <w:sz w:val="22"/>
          <w:szCs w:val="22"/>
        </w:rPr>
        <w:t xml:space="preserve">the </w:t>
      </w:r>
      <w:r w:rsidR="00CF7FAE">
        <w:rPr>
          <w:rFonts w:ascii="Arial" w:hAnsi="Arial" w:cs="Arial"/>
          <w:sz w:val="22"/>
          <w:szCs w:val="22"/>
        </w:rPr>
        <w:t>Senior Management Team (SMT)</w:t>
      </w:r>
      <w:r w:rsidRPr="007E7EC7">
        <w:rPr>
          <w:rFonts w:ascii="Arial" w:hAnsi="Arial" w:cs="Arial"/>
          <w:sz w:val="22"/>
          <w:szCs w:val="22"/>
        </w:rPr>
        <w:t xml:space="preserve"> to ensure </w:t>
      </w:r>
      <w:r w:rsidR="00914DBA">
        <w:rPr>
          <w:rFonts w:ascii="Arial" w:hAnsi="Arial" w:cs="Arial"/>
          <w:sz w:val="22"/>
          <w:szCs w:val="22"/>
        </w:rPr>
        <w:t xml:space="preserve">an </w:t>
      </w:r>
      <w:r w:rsidRPr="007E7EC7">
        <w:rPr>
          <w:rFonts w:ascii="Arial" w:hAnsi="Arial" w:cs="Arial"/>
          <w:sz w:val="22"/>
          <w:szCs w:val="22"/>
        </w:rPr>
        <w:t xml:space="preserve">appropriate level of approval. </w:t>
      </w:r>
    </w:p>
    <w:p w:rsidRPr="007E7EC7" w:rsidR="00054E5A" w:rsidP="00F44EA6" w:rsidRDefault="00054E5A" w14:paraId="295E2D37" w14:textId="77777777">
      <w:pPr>
        <w:rPr>
          <w:rFonts w:ascii="Arial" w:hAnsi="Arial" w:cs="Arial"/>
          <w:sz w:val="22"/>
          <w:szCs w:val="22"/>
          <w:lang w:eastAsia="en-US"/>
        </w:rPr>
      </w:pPr>
    </w:p>
    <w:p w:rsidR="001A4D0D" w:rsidP="00F44EA6" w:rsidRDefault="009055D5" w14:paraId="1CE4A15B" w14:textId="6D607A4A">
      <w:pPr>
        <w:numPr>
          <w:ilvl w:val="1"/>
          <w:numId w:val="7"/>
        </w:numPr>
        <w:ind w:left="567" w:hanging="567"/>
        <w:rPr>
          <w:rFonts w:ascii="Arial" w:hAnsi="Arial" w:cs="Arial"/>
          <w:sz w:val="22"/>
          <w:szCs w:val="22"/>
          <w:lang w:eastAsia="en-US"/>
        </w:rPr>
      </w:pPr>
      <w:r>
        <w:rPr>
          <w:rFonts w:ascii="Arial" w:hAnsi="Arial" w:cs="Arial"/>
          <w:sz w:val="22"/>
          <w:szCs w:val="22"/>
        </w:rPr>
        <w:t>If the customer whose actions we consider unacceptable under the Unacceptable Actions Policy and Procedure</w:t>
      </w:r>
      <w:r w:rsidR="00AA6749">
        <w:rPr>
          <w:rFonts w:ascii="Arial" w:hAnsi="Arial" w:cs="Arial"/>
          <w:sz w:val="22"/>
          <w:szCs w:val="22"/>
        </w:rPr>
        <w:t xml:space="preserve"> has raised a complaint under our Complaints Handling Policy and Procedure</w:t>
      </w:r>
      <w:r>
        <w:rPr>
          <w:rFonts w:ascii="Arial" w:hAnsi="Arial" w:cs="Arial"/>
          <w:sz w:val="22"/>
          <w:szCs w:val="22"/>
        </w:rPr>
        <w:t>, w</w:t>
      </w:r>
      <w:r w:rsidRPr="007E7EC7" w:rsidR="007E7EC7">
        <w:rPr>
          <w:rFonts w:ascii="Arial" w:hAnsi="Arial" w:cs="Arial"/>
          <w:sz w:val="22"/>
          <w:szCs w:val="22"/>
        </w:rPr>
        <w:t xml:space="preserve">e will implement the policy in a way that allows a complaint to progress to completion through our complaints process.  </w:t>
      </w:r>
    </w:p>
    <w:p w:rsidR="001A4D0D" w:rsidP="008E4DD2" w:rsidRDefault="001A4D0D" w14:paraId="0A0ED7CF" w14:textId="77777777">
      <w:pPr>
        <w:pStyle w:val="ListParagraph"/>
        <w:rPr>
          <w:rFonts w:ascii="Arial" w:hAnsi="Arial" w:cs="Arial"/>
          <w:sz w:val="22"/>
          <w:szCs w:val="22"/>
        </w:rPr>
      </w:pPr>
    </w:p>
    <w:p w:rsidR="007E7EC7" w:rsidP="00F44EA6" w:rsidRDefault="007E7EC7" w14:paraId="1AB66161" w14:textId="2B134256">
      <w:pPr>
        <w:numPr>
          <w:ilvl w:val="1"/>
          <w:numId w:val="7"/>
        </w:numPr>
        <w:ind w:left="567" w:hanging="567"/>
        <w:rPr>
          <w:rFonts w:ascii="Arial" w:hAnsi="Arial" w:cs="Arial"/>
          <w:sz w:val="22"/>
          <w:szCs w:val="22"/>
          <w:lang w:eastAsia="en-US"/>
        </w:rPr>
      </w:pPr>
      <w:r w:rsidRPr="007E7EC7">
        <w:rPr>
          <w:rFonts w:ascii="Arial" w:hAnsi="Arial" w:cs="Arial"/>
          <w:sz w:val="22"/>
          <w:szCs w:val="22"/>
        </w:rPr>
        <w:lastRenderedPageBreak/>
        <w:t xml:space="preserve">We may restrict contact in person, by telephone, letter or electronically, or by any combination of these.  We will try to maintain at least one form of contact.  In extreme situations, we may tell the customer in writing that their name is on a ‘no personal contact’ list.  This means that they must restrict contact with </w:t>
      </w:r>
      <w:r w:rsidR="002A3BE7">
        <w:rPr>
          <w:rFonts w:ascii="Arial" w:hAnsi="Arial" w:cs="Arial"/>
          <w:sz w:val="22"/>
          <w:szCs w:val="22"/>
        </w:rPr>
        <w:t>Hanover</w:t>
      </w:r>
      <w:r w:rsidRPr="007E7EC7">
        <w:rPr>
          <w:rFonts w:ascii="Arial" w:hAnsi="Arial" w:cs="Arial"/>
          <w:sz w:val="22"/>
          <w:szCs w:val="22"/>
        </w:rPr>
        <w:t xml:space="preserve"> to either written communication or through a third party.</w:t>
      </w:r>
    </w:p>
    <w:p w:rsidRPr="007E7EC7" w:rsidR="00DC36D5" w:rsidP="00F44EA6" w:rsidRDefault="00DC36D5" w14:paraId="53814D63" w14:textId="77777777">
      <w:pPr>
        <w:rPr>
          <w:rFonts w:ascii="Arial" w:hAnsi="Arial" w:cs="Arial"/>
          <w:sz w:val="22"/>
          <w:szCs w:val="22"/>
          <w:lang w:eastAsia="en-US"/>
        </w:rPr>
      </w:pPr>
    </w:p>
    <w:p w:rsidR="007E7EC7" w:rsidP="00F44EA6" w:rsidRDefault="007E7EC7" w14:paraId="61C297C2" w14:textId="29404AF7">
      <w:pPr>
        <w:numPr>
          <w:ilvl w:val="1"/>
          <w:numId w:val="7"/>
        </w:numPr>
        <w:ind w:left="567" w:hanging="567"/>
        <w:rPr>
          <w:rFonts w:ascii="Arial" w:hAnsi="Arial" w:cs="Arial"/>
          <w:sz w:val="22"/>
          <w:szCs w:val="22"/>
          <w:lang w:eastAsia="en-US"/>
        </w:rPr>
      </w:pPr>
      <w:r w:rsidRPr="007E7EC7">
        <w:rPr>
          <w:rFonts w:ascii="Arial" w:hAnsi="Arial" w:cs="Arial"/>
          <w:sz w:val="22"/>
          <w:szCs w:val="22"/>
        </w:rPr>
        <w:t xml:space="preserve">The threat or use of physical violence, verbal abuse or harassment towards </w:t>
      </w:r>
      <w:r w:rsidR="002A3BE7">
        <w:rPr>
          <w:rFonts w:ascii="Arial" w:hAnsi="Arial" w:cs="Arial"/>
          <w:sz w:val="22"/>
          <w:szCs w:val="22"/>
        </w:rPr>
        <w:t xml:space="preserve">Hanover </w:t>
      </w:r>
      <w:r w:rsidRPr="007E7EC7">
        <w:rPr>
          <w:rFonts w:ascii="Arial" w:hAnsi="Arial" w:cs="Arial"/>
          <w:sz w:val="22"/>
          <w:szCs w:val="22"/>
        </w:rPr>
        <w:t>employees is likely to result in the ending of all direct contact with the customer.  Incidents may also be reported to the Police</w:t>
      </w:r>
      <w:r w:rsidR="00491C75">
        <w:rPr>
          <w:rFonts w:ascii="Arial" w:hAnsi="Arial" w:cs="Arial"/>
          <w:sz w:val="22"/>
          <w:szCs w:val="22"/>
        </w:rPr>
        <w:t xml:space="preserve"> and other </w:t>
      </w:r>
      <w:r w:rsidR="00F11B2A">
        <w:rPr>
          <w:rFonts w:ascii="Arial" w:hAnsi="Arial" w:cs="Arial"/>
          <w:sz w:val="22"/>
          <w:szCs w:val="22"/>
        </w:rPr>
        <w:t>external a</w:t>
      </w:r>
      <w:r w:rsidR="00BF151D">
        <w:rPr>
          <w:rFonts w:ascii="Arial" w:hAnsi="Arial" w:cs="Arial"/>
          <w:sz w:val="22"/>
          <w:szCs w:val="22"/>
        </w:rPr>
        <w:t>genc</w:t>
      </w:r>
      <w:r w:rsidR="00FE56E1">
        <w:rPr>
          <w:rFonts w:ascii="Arial" w:hAnsi="Arial" w:cs="Arial"/>
          <w:sz w:val="22"/>
          <w:szCs w:val="22"/>
        </w:rPr>
        <w:t>i</w:t>
      </w:r>
      <w:r w:rsidR="00BF151D">
        <w:rPr>
          <w:rFonts w:ascii="Arial" w:hAnsi="Arial" w:cs="Arial"/>
          <w:sz w:val="22"/>
          <w:szCs w:val="22"/>
        </w:rPr>
        <w:t>es</w:t>
      </w:r>
      <w:r w:rsidR="00F11B2A">
        <w:rPr>
          <w:rFonts w:ascii="Arial" w:hAnsi="Arial" w:cs="Arial"/>
          <w:sz w:val="22"/>
          <w:szCs w:val="22"/>
        </w:rPr>
        <w:t xml:space="preserve"> such as social work</w:t>
      </w:r>
      <w:r w:rsidRPr="007E7EC7">
        <w:rPr>
          <w:rFonts w:ascii="Arial" w:hAnsi="Arial" w:cs="Arial"/>
          <w:sz w:val="22"/>
          <w:szCs w:val="22"/>
        </w:rPr>
        <w:t>.  This will always be the case if physical violence is used or threatened.</w:t>
      </w:r>
    </w:p>
    <w:p w:rsidRPr="007E7EC7" w:rsidR="00DC36D5" w:rsidP="00F44EA6" w:rsidRDefault="00DC36D5" w14:paraId="0646BC28" w14:textId="77777777">
      <w:pPr>
        <w:rPr>
          <w:rFonts w:ascii="Arial" w:hAnsi="Arial" w:cs="Arial"/>
          <w:sz w:val="22"/>
          <w:szCs w:val="22"/>
          <w:lang w:eastAsia="en-US"/>
        </w:rPr>
      </w:pPr>
    </w:p>
    <w:p w:rsidRPr="001A6C9C" w:rsidR="00496DCC" w:rsidP="00843AC0" w:rsidRDefault="007E7EC7" w14:paraId="303D1100" w14:textId="13D1BF3A">
      <w:pPr>
        <w:ind w:left="567"/>
        <w:rPr>
          <w:rFonts w:ascii="Arial" w:hAnsi="Arial" w:cs="Arial"/>
          <w:sz w:val="22"/>
          <w:szCs w:val="22"/>
          <w:lang w:eastAsia="en-US"/>
        </w:rPr>
      </w:pPr>
      <w:r w:rsidRPr="007E7EC7">
        <w:rPr>
          <w:rFonts w:ascii="Arial" w:hAnsi="Arial" w:cs="Arial"/>
          <w:sz w:val="22"/>
          <w:szCs w:val="22"/>
        </w:rPr>
        <w:t>We will not deal with correspondence (letter or electronic) that is abusive to employees or contains allegations that lack substantive evidence.  When this happens, we will tell the customer that we consider their language to be offensive, unnecessary and unhelpful.  We will ask them to stop using such language and state that we will not respond to their correspondence until</w:t>
      </w:r>
      <w:r w:rsidRPr="007E7EC7">
        <w:rPr>
          <w:rFonts w:ascii="Arial" w:hAnsi="Arial" w:cs="Arial"/>
          <w:i/>
          <w:color w:val="339966"/>
          <w:sz w:val="22"/>
          <w:szCs w:val="22"/>
        </w:rPr>
        <w:t xml:space="preserve"> </w:t>
      </w:r>
      <w:r w:rsidRPr="007E7EC7">
        <w:rPr>
          <w:rFonts w:ascii="Arial" w:hAnsi="Arial" w:cs="Arial"/>
          <w:sz w:val="22"/>
          <w:szCs w:val="22"/>
        </w:rPr>
        <w:t>they stop.  We may require future contact to be through a third party.</w:t>
      </w:r>
    </w:p>
    <w:p w:rsidRPr="007E7EC7" w:rsidR="00496DCC" w:rsidP="005A3CBD" w:rsidRDefault="00496DCC" w14:paraId="2196C62B" w14:textId="77777777">
      <w:pPr>
        <w:rPr>
          <w:rFonts w:ascii="Arial" w:hAnsi="Arial" w:cs="Arial"/>
          <w:sz w:val="22"/>
          <w:szCs w:val="22"/>
          <w:lang w:eastAsia="en-US"/>
        </w:rPr>
      </w:pPr>
    </w:p>
    <w:p w:rsidR="007E7EC7" w:rsidP="005A3CBD" w:rsidRDefault="7972D549" w14:paraId="4A3716B7" w14:textId="6362D54A">
      <w:pPr>
        <w:numPr>
          <w:ilvl w:val="1"/>
          <w:numId w:val="7"/>
        </w:numPr>
        <w:ind w:left="567" w:hanging="567"/>
        <w:rPr>
          <w:rFonts w:ascii="Arial" w:hAnsi="Arial" w:cs="Arial"/>
          <w:sz w:val="22"/>
          <w:szCs w:val="22"/>
          <w:lang w:eastAsia="en-US"/>
        </w:rPr>
      </w:pPr>
      <w:r w:rsidRPr="524D21E5">
        <w:rPr>
          <w:rFonts w:ascii="Arial" w:hAnsi="Arial" w:cs="Arial"/>
          <w:sz w:val="22"/>
          <w:szCs w:val="22"/>
          <w:lang w:eastAsia="en-US"/>
        </w:rPr>
        <w:t xml:space="preserve">Where a customer has used social media to correspond with </w:t>
      </w:r>
      <w:r w:rsidRPr="524D21E5" w:rsidR="63129EAD">
        <w:rPr>
          <w:rFonts w:ascii="Arial" w:hAnsi="Arial" w:cs="Arial"/>
          <w:sz w:val="22"/>
          <w:szCs w:val="22"/>
          <w:lang w:eastAsia="en-US"/>
        </w:rPr>
        <w:t xml:space="preserve">Hanover </w:t>
      </w:r>
      <w:r w:rsidRPr="524D21E5">
        <w:rPr>
          <w:rFonts w:ascii="Arial" w:hAnsi="Arial" w:cs="Arial"/>
          <w:sz w:val="22"/>
          <w:szCs w:val="22"/>
          <w:lang w:eastAsia="en-US"/>
        </w:rPr>
        <w:t xml:space="preserve">or </w:t>
      </w:r>
      <w:r w:rsidRPr="524D21E5" w:rsidR="63129EAD">
        <w:rPr>
          <w:rFonts w:ascii="Arial" w:hAnsi="Arial" w:cs="Arial"/>
          <w:sz w:val="22"/>
          <w:szCs w:val="22"/>
          <w:lang w:eastAsia="en-US"/>
        </w:rPr>
        <w:t>Hanover</w:t>
      </w:r>
      <w:r w:rsidRPr="524D21E5">
        <w:rPr>
          <w:rFonts w:ascii="Arial" w:hAnsi="Arial" w:cs="Arial"/>
          <w:sz w:val="22"/>
          <w:szCs w:val="22"/>
          <w:lang w:eastAsia="en-US"/>
        </w:rPr>
        <w:t xml:space="preserve">’s followers in an unacceptable way, </w:t>
      </w:r>
      <w:r w:rsidRPr="524D21E5" w:rsidR="63129EAD">
        <w:rPr>
          <w:rFonts w:ascii="Arial" w:hAnsi="Arial" w:cs="Arial"/>
          <w:sz w:val="22"/>
          <w:szCs w:val="22"/>
          <w:lang w:eastAsia="en-US"/>
        </w:rPr>
        <w:t>Hanover</w:t>
      </w:r>
      <w:r w:rsidRPr="524D21E5">
        <w:rPr>
          <w:rFonts w:ascii="Arial" w:hAnsi="Arial" w:cs="Arial"/>
          <w:sz w:val="22"/>
          <w:szCs w:val="22"/>
          <w:lang w:eastAsia="en-US"/>
        </w:rPr>
        <w:t xml:space="preserve"> will delete their comments and may block them from making future comments on our posts or remove them from Hanover Scotland Groups.  We will inform the customer that we have taken this action through a private message or email/letter as appropriate. </w:t>
      </w:r>
      <w:r w:rsidR="00806F61">
        <w:rPr>
          <w:rFonts w:ascii="Arial" w:hAnsi="Arial" w:cs="Arial"/>
          <w:sz w:val="22"/>
          <w:szCs w:val="22"/>
          <w:lang w:eastAsia="en-US"/>
        </w:rPr>
        <w:t xml:space="preserve"> </w:t>
      </w:r>
      <w:r w:rsidRPr="524D21E5">
        <w:rPr>
          <w:rFonts w:ascii="Arial" w:hAnsi="Arial" w:cs="Arial"/>
          <w:sz w:val="22"/>
          <w:szCs w:val="22"/>
          <w:lang w:eastAsia="en-US"/>
        </w:rPr>
        <w:t xml:space="preserve">All social media posts should be in line with our social media usage policy. </w:t>
      </w:r>
      <w:r w:rsidR="00806F61">
        <w:rPr>
          <w:rFonts w:ascii="Arial" w:hAnsi="Arial" w:cs="Arial"/>
          <w:sz w:val="22"/>
          <w:szCs w:val="22"/>
          <w:lang w:eastAsia="en-US"/>
        </w:rPr>
        <w:t xml:space="preserve"> </w:t>
      </w:r>
      <w:r w:rsidRPr="524D21E5">
        <w:rPr>
          <w:rFonts w:ascii="Arial" w:hAnsi="Arial" w:cs="Arial"/>
          <w:sz w:val="22"/>
          <w:szCs w:val="22"/>
          <w:lang w:eastAsia="en-US"/>
        </w:rPr>
        <w:t>Users who persistently make negative or harmful comments will be blocked as well as any further pseudonyms, aliases or an</w:t>
      </w:r>
      <w:r w:rsidR="0063224C">
        <w:rPr>
          <w:rFonts w:ascii="Arial" w:hAnsi="Arial" w:cs="Arial"/>
          <w:sz w:val="22"/>
          <w:szCs w:val="22"/>
          <w:lang w:eastAsia="en-US"/>
        </w:rPr>
        <w:t>o</w:t>
      </w:r>
      <w:r w:rsidRPr="524D21E5">
        <w:rPr>
          <w:rFonts w:ascii="Arial" w:hAnsi="Arial" w:cs="Arial"/>
          <w:sz w:val="22"/>
          <w:szCs w:val="22"/>
          <w:lang w:eastAsia="en-US"/>
        </w:rPr>
        <w:t>nymous identities which can be connected with the user.</w:t>
      </w:r>
    </w:p>
    <w:p w:rsidRPr="007E7EC7" w:rsidR="00806F61" w:rsidP="005A3CBD" w:rsidRDefault="00806F61" w14:paraId="6B85022E" w14:textId="77777777">
      <w:pPr>
        <w:rPr>
          <w:rFonts w:ascii="Arial" w:hAnsi="Arial" w:cs="Arial"/>
          <w:sz w:val="22"/>
          <w:szCs w:val="22"/>
          <w:lang w:eastAsia="en-US"/>
        </w:rPr>
      </w:pPr>
    </w:p>
    <w:p w:rsidRPr="00806F61" w:rsidR="524D21E5" w:rsidP="005A3CBD" w:rsidRDefault="00B96CD3" w14:paraId="4A77E038" w14:textId="70E99E53">
      <w:pPr>
        <w:numPr>
          <w:ilvl w:val="1"/>
          <w:numId w:val="7"/>
        </w:numPr>
        <w:ind w:left="567" w:hanging="567"/>
        <w:rPr>
          <w:rStyle w:val="Hyperlink"/>
          <w:rFonts w:ascii="Arial" w:hAnsi="Arial" w:cs="Arial" w:eastAsiaTheme="minorEastAsia"/>
          <w:color w:val="222526"/>
          <w:sz w:val="22"/>
          <w:szCs w:val="22"/>
          <w:u w:val="none"/>
        </w:rPr>
      </w:pPr>
      <w:r>
        <w:rPr>
          <w:rFonts w:ascii="Arial" w:hAnsi="Arial" w:cs="Arial"/>
          <w:sz w:val="22"/>
          <w:szCs w:val="22"/>
          <w:lang w:eastAsia="en-US"/>
        </w:rPr>
        <w:t xml:space="preserve">Another form of unacceptable actions is </w:t>
      </w:r>
      <w:r w:rsidRPr="524D21E5" w:rsidR="524D21E5">
        <w:rPr>
          <w:rFonts w:ascii="Arial" w:hAnsi="Arial" w:cs="Arial"/>
          <w:sz w:val="22"/>
          <w:szCs w:val="22"/>
          <w:lang w:eastAsia="en-US"/>
        </w:rPr>
        <w:t xml:space="preserve">Trolling – the word ‘Troll’ is defined as </w:t>
      </w:r>
      <w:r w:rsidRPr="002F3D79" w:rsidR="524D21E5">
        <w:rPr>
          <w:rFonts w:ascii="Arial" w:hAnsi="Arial" w:eastAsia="Arial" w:cs="Arial"/>
          <w:color w:val="222526"/>
          <w:sz w:val="22"/>
          <w:szCs w:val="22"/>
        </w:rPr>
        <w:t xml:space="preserve">a person who deliberately starts arguments </w:t>
      </w:r>
      <w:r w:rsidRPr="00806F61" w:rsidR="524D21E5">
        <w:rPr>
          <w:rFonts w:ascii="Arial" w:hAnsi="Arial" w:eastAsia="Arial" w:cs="Arial"/>
          <w:color w:val="222526"/>
          <w:sz w:val="22"/>
          <w:szCs w:val="22"/>
        </w:rPr>
        <w:t xml:space="preserve">on the internet with the aim of provoking an individual or group into a reaction. </w:t>
      </w:r>
      <w:r w:rsidR="00CA7737">
        <w:rPr>
          <w:rFonts w:ascii="Arial" w:hAnsi="Arial" w:eastAsia="Arial" w:cs="Arial"/>
          <w:color w:val="222526"/>
          <w:sz w:val="22"/>
          <w:szCs w:val="22"/>
        </w:rPr>
        <w:t xml:space="preserve"> </w:t>
      </w:r>
      <w:r w:rsidRPr="00806F61" w:rsidR="524D21E5">
        <w:rPr>
          <w:rFonts w:ascii="Arial" w:hAnsi="Arial" w:eastAsia="Arial" w:cs="Arial"/>
          <w:color w:val="222526"/>
          <w:sz w:val="22"/>
          <w:szCs w:val="22"/>
        </w:rPr>
        <w:t xml:space="preserve">This would form part of </w:t>
      </w:r>
      <w:r w:rsidRPr="00806F61" w:rsidR="00EE1990">
        <w:rPr>
          <w:rFonts w:ascii="Arial" w:hAnsi="Arial" w:eastAsia="Arial" w:cs="Arial"/>
          <w:color w:val="222526"/>
          <w:sz w:val="22"/>
          <w:szCs w:val="22"/>
        </w:rPr>
        <w:t>unacceptable</w:t>
      </w:r>
      <w:r w:rsidRPr="00806F61" w:rsidR="524D21E5">
        <w:rPr>
          <w:rFonts w:ascii="Arial" w:hAnsi="Arial" w:eastAsia="Arial" w:cs="Arial"/>
          <w:color w:val="222526"/>
          <w:sz w:val="22"/>
          <w:szCs w:val="22"/>
        </w:rPr>
        <w:t xml:space="preserve"> actions and would furthermore be covered by the Online Safety Bill</w:t>
      </w:r>
      <w:r w:rsidRPr="00806F61" w:rsidR="00395ADE">
        <w:rPr>
          <w:rFonts w:ascii="Arial" w:hAnsi="Arial" w:eastAsia="Arial" w:cs="Arial"/>
          <w:color w:val="222526"/>
          <w:sz w:val="22"/>
          <w:szCs w:val="22"/>
        </w:rPr>
        <w:t xml:space="preserve">. </w:t>
      </w:r>
      <w:r w:rsidRPr="00806F61" w:rsidR="524D21E5">
        <w:rPr>
          <w:rFonts w:ascii="Arial" w:hAnsi="Arial" w:eastAsia="Arial" w:cs="Arial"/>
          <w:color w:val="222526"/>
          <w:sz w:val="22"/>
          <w:szCs w:val="22"/>
        </w:rPr>
        <w:t xml:space="preserve"> </w:t>
      </w:r>
      <w:hyperlink w:history="1" r:id="rId12">
        <w:r w:rsidRPr="00806F61" w:rsidR="524D21E5">
          <w:rPr>
            <w:rStyle w:val="Hyperlink"/>
            <w:rFonts w:ascii="Arial" w:hAnsi="Arial" w:eastAsia="Arial" w:cs="Arial"/>
            <w:sz w:val="22"/>
            <w:szCs w:val="22"/>
          </w:rPr>
          <w:t>Online Safety Bill: factsheet - GOV.UK (www.gov.uk)</w:t>
        </w:r>
      </w:hyperlink>
    </w:p>
    <w:p w:rsidRPr="00806F61" w:rsidR="00806F61" w:rsidP="005A3CBD" w:rsidRDefault="00806F61" w14:paraId="019D4396" w14:textId="77777777">
      <w:pPr>
        <w:rPr>
          <w:rFonts w:ascii="Arial" w:hAnsi="Arial" w:cs="Arial" w:eastAsiaTheme="minorEastAsia"/>
          <w:color w:val="222526"/>
          <w:sz w:val="22"/>
          <w:szCs w:val="22"/>
        </w:rPr>
      </w:pPr>
    </w:p>
    <w:p w:rsidR="007E7EC7" w:rsidP="005A3CBD" w:rsidRDefault="61D4A5BA" w14:paraId="3E6F357C" w14:textId="5E125F05">
      <w:pPr>
        <w:numPr>
          <w:ilvl w:val="1"/>
          <w:numId w:val="7"/>
        </w:numPr>
        <w:ind w:left="567" w:hanging="567"/>
        <w:rPr>
          <w:rFonts w:ascii="Arial" w:hAnsi="Arial" w:cs="Arial"/>
          <w:sz w:val="22"/>
          <w:szCs w:val="22"/>
          <w:lang w:eastAsia="en-US"/>
        </w:rPr>
      </w:pPr>
      <w:r w:rsidRPr="00806F61">
        <w:rPr>
          <w:rFonts w:ascii="Arial" w:hAnsi="Arial" w:cs="Arial"/>
          <w:sz w:val="22"/>
          <w:szCs w:val="22"/>
        </w:rPr>
        <w:t>Hanover</w:t>
      </w:r>
      <w:r w:rsidRPr="00806F61" w:rsidR="7972D549">
        <w:rPr>
          <w:rFonts w:ascii="Arial" w:hAnsi="Arial" w:cs="Arial"/>
          <w:sz w:val="22"/>
          <w:szCs w:val="22"/>
        </w:rPr>
        <w:t xml:space="preserve"> employees will politely terminate telephone calls if the caller is considered aggressive, abusive or offensive.  The employee</w:t>
      </w:r>
      <w:r w:rsidRPr="524D21E5" w:rsidR="7972D549">
        <w:rPr>
          <w:rFonts w:ascii="Arial" w:hAnsi="Arial" w:cs="Arial"/>
          <w:sz w:val="22"/>
          <w:szCs w:val="22"/>
        </w:rPr>
        <w:t xml:space="preserve"> taking the call has the right to make this decision, tell the caller that the behaviour is unacceptable, and end the call if the behaviour does not stop.</w:t>
      </w:r>
    </w:p>
    <w:p w:rsidRPr="007E7EC7" w:rsidR="0062425B" w:rsidP="005A3CBD" w:rsidRDefault="0062425B" w14:paraId="3D6FCE5B" w14:textId="77777777">
      <w:pPr>
        <w:rPr>
          <w:rFonts w:ascii="Arial" w:hAnsi="Arial" w:cs="Arial"/>
          <w:sz w:val="22"/>
          <w:szCs w:val="22"/>
          <w:lang w:eastAsia="en-US"/>
        </w:rPr>
      </w:pPr>
    </w:p>
    <w:p w:rsidR="007E7EC7" w:rsidP="005A3CBD" w:rsidRDefault="7972D549" w14:paraId="4B63B488" w14:textId="691482BE">
      <w:pPr>
        <w:keepNext/>
        <w:numPr>
          <w:ilvl w:val="1"/>
          <w:numId w:val="7"/>
        </w:numPr>
        <w:ind w:left="567" w:hanging="567"/>
        <w:outlineLvl w:val="1"/>
        <w:rPr>
          <w:rFonts w:ascii="Arial" w:hAnsi="Arial" w:cs="Arial"/>
          <w:sz w:val="22"/>
          <w:szCs w:val="22"/>
        </w:rPr>
      </w:pPr>
      <w:r w:rsidRPr="5E9D05ED">
        <w:rPr>
          <w:rFonts w:ascii="Arial" w:hAnsi="Arial" w:cs="Arial"/>
          <w:sz w:val="22"/>
          <w:szCs w:val="22"/>
        </w:rPr>
        <w:t xml:space="preserve">Where a customer repeatedly telephones, visits </w:t>
      </w:r>
      <w:r w:rsidRPr="5E9D05ED" w:rsidR="61D4A5BA">
        <w:rPr>
          <w:rFonts w:ascii="Arial" w:hAnsi="Arial" w:cs="Arial"/>
          <w:sz w:val="22"/>
          <w:szCs w:val="22"/>
        </w:rPr>
        <w:t>Hanover</w:t>
      </w:r>
      <w:r w:rsidRPr="5E9D05ED" w:rsidR="6282C29E">
        <w:rPr>
          <w:rFonts w:ascii="Arial" w:hAnsi="Arial" w:cs="Arial"/>
          <w:sz w:val="22"/>
          <w:szCs w:val="22"/>
        </w:rPr>
        <w:t>’s</w:t>
      </w:r>
      <w:r w:rsidRPr="5E9D05ED">
        <w:rPr>
          <w:rFonts w:ascii="Arial" w:hAnsi="Arial" w:cs="Arial"/>
          <w:sz w:val="22"/>
          <w:szCs w:val="22"/>
        </w:rPr>
        <w:t xml:space="preserve"> office(s), sends irrelevant documents, or raises the same issues again and again, we may decide to:</w:t>
      </w:r>
      <w:r w:rsidRPr="5E9D05ED" w:rsidR="453A9DE7">
        <w:rPr>
          <w:rFonts w:ascii="Arial" w:hAnsi="Arial" w:cs="Arial"/>
          <w:sz w:val="22"/>
          <w:szCs w:val="22"/>
        </w:rPr>
        <w:t xml:space="preserve"> </w:t>
      </w:r>
    </w:p>
    <w:p w:rsidRPr="007E7EC7" w:rsidR="002C2FF1" w:rsidP="005A3CBD" w:rsidRDefault="002C2FF1" w14:paraId="17AA7D41" w14:textId="77777777">
      <w:pPr>
        <w:keepNext/>
        <w:outlineLvl w:val="1"/>
        <w:rPr>
          <w:rFonts w:ascii="Arial" w:hAnsi="Arial" w:cs="Arial"/>
          <w:sz w:val="22"/>
          <w:szCs w:val="22"/>
        </w:rPr>
      </w:pPr>
    </w:p>
    <w:p w:rsidRPr="007E7EC7" w:rsidR="007E7EC7" w:rsidP="005A3CBD" w:rsidRDefault="007E7EC7" w14:paraId="4B11A11E" w14:textId="77777777">
      <w:pPr>
        <w:numPr>
          <w:ilvl w:val="0"/>
          <w:numId w:val="2"/>
        </w:numPr>
        <w:tabs>
          <w:tab w:val="clear" w:pos="720"/>
        </w:tabs>
        <w:spacing w:after="100"/>
        <w:ind w:left="1134" w:hanging="567"/>
        <w:rPr>
          <w:rFonts w:ascii="Arial" w:hAnsi="Arial" w:cs="Arial"/>
          <w:sz w:val="22"/>
          <w:szCs w:val="22"/>
        </w:rPr>
      </w:pPr>
      <w:r w:rsidRPr="322BCA84">
        <w:rPr>
          <w:rFonts w:ascii="Arial" w:hAnsi="Arial" w:cs="Arial"/>
          <w:sz w:val="22"/>
          <w:szCs w:val="22"/>
        </w:rPr>
        <w:t>Only take telephone calls from the customer at set times on set days or put an arrangement in place for only one employee to deal with calls or correspondence from the customer in the future.</w:t>
      </w:r>
    </w:p>
    <w:p w:rsidR="66971986" w:rsidP="322BCA84" w:rsidRDefault="66971986" w14:paraId="3E555C9B" w14:textId="3D3433B7">
      <w:pPr>
        <w:numPr>
          <w:ilvl w:val="0"/>
          <w:numId w:val="2"/>
        </w:numPr>
        <w:tabs>
          <w:tab w:val="clear" w:pos="720"/>
        </w:tabs>
        <w:spacing w:after="100"/>
        <w:ind w:left="1134" w:hanging="567"/>
        <w:rPr>
          <w:rFonts w:ascii="Arial" w:hAnsi="Arial" w:cs="Arial"/>
          <w:sz w:val="22"/>
          <w:szCs w:val="22"/>
        </w:rPr>
      </w:pPr>
      <w:r w:rsidRPr="322BCA84">
        <w:rPr>
          <w:rFonts w:ascii="Arial" w:hAnsi="Arial" w:cs="Arial"/>
          <w:sz w:val="22"/>
          <w:szCs w:val="22"/>
        </w:rPr>
        <w:t>Establish a Single Point of Contact within Hanover and require the customer to make all contact to Hanover through that person (or mailbox) who will pass on the correspondence as required.</w:t>
      </w:r>
    </w:p>
    <w:p w:rsidRPr="007E7EC7" w:rsidR="007E7EC7" w:rsidP="005A3CBD" w:rsidRDefault="007E7EC7" w14:paraId="7E5EE252" w14:textId="77777777">
      <w:pPr>
        <w:numPr>
          <w:ilvl w:val="0"/>
          <w:numId w:val="2"/>
        </w:numPr>
        <w:tabs>
          <w:tab w:val="clear" w:pos="720"/>
        </w:tabs>
        <w:spacing w:before="120"/>
        <w:ind w:left="1134" w:hanging="567"/>
        <w:rPr>
          <w:rFonts w:ascii="Arial" w:hAnsi="Arial" w:cs="Arial"/>
          <w:sz w:val="22"/>
          <w:szCs w:val="22"/>
        </w:rPr>
      </w:pPr>
      <w:r w:rsidRPr="007E7EC7">
        <w:rPr>
          <w:rFonts w:ascii="Arial" w:hAnsi="Arial" w:cs="Arial"/>
          <w:sz w:val="22"/>
          <w:szCs w:val="22"/>
        </w:rPr>
        <w:t>Ask the customer to make an appointment to see a named employee before visiting the office, or stipulate that the customer contacts the office in writing only.</w:t>
      </w:r>
    </w:p>
    <w:p w:rsidRPr="007E7EC7" w:rsidR="007E7EC7" w:rsidP="005A3CBD" w:rsidRDefault="007E7EC7" w14:paraId="191D6F9C" w14:textId="77777777">
      <w:pPr>
        <w:numPr>
          <w:ilvl w:val="0"/>
          <w:numId w:val="2"/>
        </w:numPr>
        <w:tabs>
          <w:tab w:val="clear" w:pos="720"/>
        </w:tabs>
        <w:spacing w:before="120"/>
        <w:ind w:left="1134" w:hanging="567"/>
        <w:rPr>
          <w:rFonts w:ascii="Arial" w:hAnsi="Arial" w:cs="Arial"/>
          <w:sz w:val="22"/>
          <w:szCs w:val="22"/>
        </w:rPr>
      </w:pPr>
      <w:r w:rsidRPr="007E7EC7">
        <w:rPr>
          <w:rFonts w:ascii="Arial" w:hAnsi="Arial" w:cs="Arial"/>
          <w:sz w:val="22"/>
          <w:szCs w:val="22"/>
        </w:rPr>
        <w:t>Return the documents to the customer and, in extreme cases, advise the customer that further irrelevant documents will be destroyed.</w:t>
      </w:r>
    </w:p>
    <w:p w:rsidR="007E7EC7" w:rsidP="005A3CBD" w:rsidRDefault="007E7EC7" w14:paraId="194F650D" w14:textId="77777777">
      <w:pPr>
        <w:numPr>
          <w:ilvl w:val="0"/>
          <w:numId w:val="2"/>
        </w:numPr>
        <w:tabs>
          <w:tab w:val="clear" w:pos="720"/>
        </w:tabs>
        <w:spacing w:before="120"/>
        <w:ind w:left="1134" w:hanging="567"/>
        <w:rPr>
          <w:rFonts w:ascii="Arial" w:hAnsi="Arial" w:cs="Arial"/>
          <w:sz w:val="22"/>
          <w:szCs w:val="22"/>
        </w:rPr>
      </w:pPr>
      <w:r w:rsidRPr="007E7EC7">
        <w:rPr>
          <w:rFonts w:ascii="Arial" w:hAnsi="Arial" w:cs="Arial"/>
          <w:sz w:val="22"/>
          <w:szCs w:val="22"/>
        </w:rPr>
        <w:t>Take other action that we consider appropriate.  We will, however, always tell the customer what action we are taking and why.</w:t>
      </w:r>
    </w:p>
    <w:p w:rsidRPr="007E7EC7" w:rsidR="002C2FF1" w:rsidP="006D2A83" w:rsidRDefault="002C2FF1" w14:paraId="39B0AAE3" w14:textId="77777777">
      <w:pPr>
        <w:rPr>
          <w:rFonts w:ascii="Arial" w:hAnsi="Arial" w:cs="Arial"/>
          <w:sz w:val="22"/>
          <w:szCs w:val="22"/>
        </w:rPr>
      </w:pPr>
    </w:p>
    <w:p w:rsidR="00802964" w:rsidP="006D2A83" w:rsidRDefault="5AF541D5" w14:paraId="18A9CD65" w14:textId="0DE3D902">
      <w:pPr>
        <w:numPr>
          <w:ilvl w:val="1"/>
          <w:numId w:val="7"/>
        </w:numPr>
        <w:ind w:left="567" w:hanging="567"/>
        <w:rPr>
          <w:rFonts w:ascii="Arial" w:hAnsi="Arial" w:cs="Arial"/>
          <w:sz w:val="22"/>
          <w:szCs w:val="22"/>
        </w:rPr>
      </w:pPr>
      <w:r w:rsidRPr="524D21E5">
        <w:rPr>
          <w:rFonts w:ascii="Arial" w:hAnsi="Arial" w:cs="Arial"/>
          <w:sz w:val="22"/>
          <w:szCs w:val="22"/>
        </w:rPr>
        <w:t xml:space="preserve">If we consider that </w:t>
      </w:r>
      <w:r w:rsidRPr="524D21E5" w:rsidR="0943EAD2">
        <w:rPr>
          <w:rFonts w:ascii="Arial" w:hAnsi="Arial" w:cs="Arial"/>
          <w:sz w:val="22"/>
          <w:szCs w:val="22"/>
        </w:rPr>
        <w:t>any issues being caused by the customer</w:t>
      </w:r>
      <w:r w:rsidRPr="524D21E5" w:rsidR="079E4DDD">
        <w:rPr>
          <w:rFonts w:ascii="Arial" w:hAnsi="Arial" w:cs="Arial"/>
          <w:sz w:val="22"/>
          <w:szCs w:val="22"/>
        </w:rPr>
        <w:t xml:space="preserve"> are due to a</w:t>
      </w:r>
      <w:r w:rsidRPr="524D21E5" w:rsidR="5FD48F64">
        <w:rPr>
          <w:rFonts w:ascii="Arial" w:hAnsi="Arial" w:cs="Arial"/>
          <w:sz w:val="22"/>
          <w:szCs w:val="22"/>
        </w:rPr>
        <w:t xml:space="preserve">n illness </w:t>
      </w:r>
      <w:r w:rsidRPr="524D21E5" w:rsidR="4B0F369E">
        <w:rPr>
          <w:rFonts w:ascii="Arial" w:hAnsi="Arial" w:cs="Arial"/>
          <w:sz w:val="22"/>
          <w:szCs w:val="22"/>
        </w:rPr>
        <w:t xml:space="preserve">we will </w:t>
      </w:r>
      <w:r w:rsidRPr="524D21E5" w:rsidR="6063A6BC">
        <w:rPr>
          <w:rFonts w:ascii="Arial" w:hAnsi="Arial" w:cs="Arial"/>
          <w:sz w:val="22"/>
          <w:szCs w:val="22"/>
        </w:rPr>
        <w:t>try, where possible, to work with the customer</w:t>
      </w:r>
      <w:r w:rsidR="00F41CA3">
        <w:rPr>
          <w:rFonts w:ascii="Arial" w:hAnsi="Arial" w:cs="Arial"/>
          <w:sz w:val="22"/>
          <w:szCs w:val="22"/>
        </w:rPr>
        <w:t xml:space="preserve"> and, where appropriate, external agencies such as social work,</w:t>
      </w:r>
      <w:r w:rsidRPr="524D21E5" w:rsidR="6063A6BC">
        <w:rPr>
          <w:rFonts w:ascii="Arial" w:hAnsi="Arial" w:cs="Arial"/>
          <w:sz w:val="22"/>
          <w:szCs w:val="22"/>
        </w:rPr>
        <w:t xml:space="preserve"> to provide the best po</w:t>
      </w:r>
      <w:r w:rsidRPr="524D21E5" w:rsidR="2589C16E">
        <w:rPr>
          <w:rFonts w:ascii="Arial" w:hAnsi="Arial" w:cs="Arial"/>
          <w:sz w:val="22"/>
          <w:szCs w:val="22"/>
        </w:rPr>
        <w:t>ssible support</w:t>
      </w:r>
      <w:r w:rsidRPr="524D21E5" w:rsidR="3B2F028E">
        <w:rPr>
          <w:rFonts w:ascii="Arial" w:hAnsi="Arial" w:cs="Arial"/>
          <w:sz w:val="22"/>
          <w:szCs w:val="22"/>
        </w:rPr>
        <w:t>.</w:t>
      </w:r>
    </w:p>
    <w:p w:rsidR="00540E8E" w:rsidP="006D2A83" w:rsidRDefault="00540E8E" w14:paraId="71F4203A" w14:textId="77777777">
      <w:pPr>
        <w:rPr>
          <w:rFonts w:ascii="Arial" w:hAnsi="Arial" w:cs="Arial"/>
          <w:sz w:val="22"/>
          <w:szCs w:val="22"/>
        </w:rPr>
      </w:pPr>
    </w:p>
    <w:p w:rsidR="007E7EC7" w:rsidP="006D2A83" w:rsidRDefault="7972D549" w14:paraId="77FA02C5" w14:textId="55D91A65">
      <w:pPr>
        <w:numPr>
          <w:ilvl w:val="1"/>
          <w:numId w:val="7"/>
        </w:numPr>
        <w:ind w:left="567" w:hanging="567"/>
        <w:rPr>
          <w:rFonts w:ascii="Arial" w:hAnsi="Arial" w:cs="Arial"/>
          <w:sz w:val="22"/>
          <w:szCs w:val="22"/>
        </w:rPr>
      </w:pPr>
      <w:r w:rsidRPr="524D21E5">
        <w:rPr>
          <w:rFonts w:ascii="Arial" w:hAnsi="Arial" w:cs="Arial"/>
          <w:sz w:val="22"/>
          <w:szCs w:val="22"/>
        </w:rPr>
        <w:lastRenderedPageBreak/>
        <w:t xml:space="preserve">Where a customer continues to correspond on a wide range of issues, and this action is considered excessive, then the customer will be told that only a certain number of issues will be considered in a given </w:t>
      </w:r>
      <w:r w:rsidRPr="524D21E5" w:rsidR="00186224">
        <w:rPr>
          <w:rFonts w:ascii="Arial" w:hAnsi="Arial" w:cs="Arial"/>
          <w:sz w:val="22"/>
          <w:szCs w:val="22"/>
        </w:rPr>
        <w:t>period,</w:t>
      </w:r>
      <w:r w:rsidRPr="524D21E5">
        <w:rPr>
          <w:rFonts w:ascii="Arial" w:hAnsi="Arial" w:cs="Arial"/>
          <w:sz w:val="22"/>
          <w:szCs w:val="22"/>
        </w:rPr>
        <w:t xml:space="preserve"> and they must limit the focus of</w:t>
      </w:r>
      <w:r w:rsidRPr="524D21E5">
        <w:rPr>
          <w:rFonts w:ascii="Arial" w:hAnsi="Arial" w:cs="Arial"/>
          <w:i/>
          <w:iCs/>
          <w:color w:val="339966"/>
          <w:sz w:val="22"/>
          <w:szCs w:val="22"/>
        </w:rPr>
        <w:t xml:space="preserve"> </w:t>
      </w:r>
      <w:r w:rsidRPr="524D21E5">
        <w:rPr>
          <w:rFonts w:ascii="Arial" w:hAnsi="Arial" w:cs="Arial"/>
          <w:sz w:val="22"/>
          <w:szCs w:val="22"/>
        </w:rPr>
        <w:t>their requests accordingly.</w:t>
      </w:r>
    </w:p>
    <w:p w:rsidRPr="007E7EC7" w:rsidR="00540E8E" w:rsidP="006D2A83" w:rsidRDefault="00540E8E" w14:paraId="71EF5A26" w14:textId="77777777">
      <w:pPr>
        <w:rPr>
          <w:rFonts w:ascii="Arial" w:hAnsi="Arial" w:cs="Arial"/>
          <w:sz w:val="22"/>
          <w:szCs w:val="22"/>
        </w:rPr>
      </w:pPr>
    </w:p>
    <w:p w:rsidRPr="007E7EC7" w:rsidR="007E7EC7" w:rsidP="006D2A83" w:rsidRDefault="7972D549" w14:paraId="4D4929AA" w14:textId="3E95CD48">
      <w:pPr>
        <w:numPr>
          <w:ilvl w:val="1"/>
          <w:numId w:val="7"/>
        </w:numPr>
        <w:ind w:left="567" w:hanging="567"/>
        <w:rPr>
          <w:rFonts w:ascii="Arial" w:hAnsi="Arial" w:cs="Arial"/>
          <w:sz w:val="22"/>
          <w:szCs w:val="22"/>
        </w:rPr>
      </w:pPr>
      <w:r w:rsidRPr="524D21E5">
        <w:rPr>
          <w:rFonts w:ascii="Arial" w:hAnsi="Arial" w:cs="Arial"/>
          <w:sz w:val="22"/>
          <w:szCs w:val="22"/>
        </w:rPr>
        <w:t xml:space="preserve">Customer action may be considered unreasonably persistent if all internal review mechanisms have been exhausted and the customer continues to dispute </w:t>
      </w:r>
      <w:r w:rsidRPr="524D21E5" w:rsidR="03EAE234">
        <w:rPr>
          <w:rFonts w:ascii="Arial" w:hAnsi="Arial" w:cs="Arial"/>
          <w:sz w:val="22"/>
          <w:szCs w:val="22"/>
        </w:rPr>
        <w:t>Hanover</w:t>
      </w:r>
      <w:r w:rsidRPr="524D21E5">
        <w:rPr>
          <w:rFonts w:ascii="Arial" w:hAnsi="Arial" w:cs="Arial"/>
          <w:sz w:val="22"/>
          <w:szCs w:val="22"/>
        </w:rPr>
        <w:t xml:space="preserve">’s decision relating to their complaint or demands on our services.  The customer will be told that no future telephone calls will be </w:t>
      </w:r>
      <w:r w:rsidRPr="524D21E5" w:rsidR="2943A14C">
        <w:rPr>
          <w:rFonts w:ascii="Arial" w:hAnsi="Arial" w:cs="Arial"/>
          <w:sz w:val="22"/>
          <w:szCs w:val="22"/>
        </w:rPr>
        <w:t>accepted,</w:t>
      </w:r>
      <w:r w:rsidRPr="524D21E5">
        <w:rPr>
          <w:rFonts w:ascii="Arial" w:hAnsi="Arial" w:cs="Arial"/>
          <w:sz w:val="22"/>
          <w:szCs w:val="22"/>
        </w:rPr>
        <w:t xml:space="preserve"> or interviews granted concerning their issue.  Any future contact by the customer on this issue must be in writing.  Future correspondence will be read and filed, but only acknowledged or responded to if the customer provides significant new information.</w:t>
      </w:r>
    </w:p>
    <w:p w:rsidRPr="007E7EC7" w:rsidR="007E7EC7" w:rsidP="00974A9E" w:rsidRDefault="007E7EC7" w14:paraId="50FB207A" w14:textId="77777777">
      <w:pPr>
        <w:ind w:left="567" w:hanging="567"/>
        <w:rPr>
          <w:rFonts w:ascii="Arial" w:hAnsi="Arial" w:cs="Arial"/>
          <w:sz w:val="22"/>
          <w:szCs w:val="22"/>
          <w:lang w:eastAsia="en-US"/>
        </w:rPr>
      </w:pPr>
    </w:p>
    <w:p w:rsidR="007E7EC7" w:rsidP="00974A9E" w:rsidRDefault="007E7EC7" w14:paraId="4D19D245" w14:textId="77777777">
      <w:pPr>
        <w:pStyle w:val="ListParagraph"/>
        <w:keepNext/>
        <w:numPr>
          <w:ilvl w:val="0"/>
          <w:numId w:val="18"/>
        </w:numPr>
        <w:ind w:left="567" w:hanging="567"/>
        <w:outlineLvl w:val="1"/>
        <w:rPr>
          <w:rFonts w:ascii="Arial" w:hAnsi="Arial" w:cs="Arial"/>
          <w:b/>
          <w:sz w:val="22"/>
          <w:szCs w:val="22"/>
          <w:lang w:eastAsia="en-US"/>
        </w:rPr>
      </w:pPr>
      <w:r w:rsidRPr="007E7EC7">
        <w:rPr>
          <w:rFonts w:ascii="Arial" w:hAnsi="Arial" w:cs="Arial"/>
          <w:b/>
          <w:sz w:val="22"/>
          <w:szCs w:val="22"/>
          <w:lang w:eastAsia="en-US"/>
        </w:rPr>
        <w:t>Responding to Unacceptable Actions</w:t>
      </w:r>
    </w:p>
    <w:p w:rsidRPr="008C411A" w:rsidR="008C411A" w:rsidP="00974A9E" w:rsidRDefault="008C411A" w14:paraId="40112BCB" w14:textId="77777777">
      <w:pPr>
        <w:keepNext/>
        <w:outlineLvl w:val="1"/>
        <w:rPr>
          <w:rFonts w:ascii="Arial" w:hAnsi="Arial" w:cs="Arial"/>
          <w:b/>
          <w:sz w:val="22"/>
          <w:szCs w:val="22"/>
          <w:lang w:eastAsia="en-US"/>
        </w:rPr>
      </w:pPr>
    </w:p>
    <w:p w:rsidR="007E7EC7" w:rsidP="00974A9E" w:rsidRDefault="007E7EC7" w14:paraId="72A474C2" w14:textId="000762CD">
      <w:pPr>
        <w:pStyle w:val="ListParagraph"/>
        <w:numPr>
          <w:ilvl w:val="1"/>
          <w:numId w:val="18"/>
        </w:numPr>
        <w:ind w:left="567" w:hanging="567"/>
        <w:jc w:val="both"/>
        <w:rPr>
          <w:rFonts w:ascii="Arial" w:hAnsi="Arial" w:cs="Arial"/>
          <w:sz w:val="22"/>
          <w:szCs w:val="22"/>
        </w:rPr>
      </w:pPr>
      <w:r w:rsidRPr="00E315C5">
        <w:rPr>
          <w:rFonts w:ascii="Arial" w:hAnsi="Arial" w:cs="Arial"/>
          <w:sz w:val="22"/>
          <w:szCs w:val="22"/>
        </w:rPr>
        <w:t xml:space="preserve">Responding to unacceptable actions will require an individualised response. </w:t>
      </w:r>
    </w:p>
    <w:p w:rsidRPr="008C411A" w:rsidR="008C411A" w:rsidP="00974A9E" w:rsidRDefault="008C411A" w14:paraId="46312AEA" w14:textId="77777777">
      <w:pPr>
        <w:jc w:val="both"/>
        <w:rPr>
          <w:rFonts w:ascii="Arial" w:hAnsi="Arial" w:cs="Arial"/>
          <w:sz w:val="22"/>
          <w:szCs w:val="22"/>
        </w:rPr>
      </w:pPr>
    </w:p>
    <w:p w:rsidR="007E7EC7" w:rsidP="006D2A83" w:rsidRDefault="007E7EC7" w14:paraId="2A20328F" w14:textId="2F0AFA92">
      <w:pPr>
        <w:numPr>
          <w:ilvl w:val="1"/>
          <w:numId w:val="18"/>
        </w:numPr>
        <w:ind w:left="567" w:hanging="567"/>
        <w:rPr>
          <w:rFonts w:ascii="Arial" w:hAnsi="Arial" w:cs="Arial"/>
          <w:sz w:val="22"/>
          <w:szCs w:val="22"/>
        </w:rPr>
      </w:pPr>
      <w:r w:rsidRPr="007E7EC7">
        <w:rPr>
          <w:rFonts w:ascii="Arial" w:hAnsi="Arial" w:cs="Arial"/>
          <w:sz w:val="22"/>
          <w:szCs w:val="22"/>
        </w:rPr>
        <w:t xml:space="preserve">Where a </w:t>
      </w:r>
      <w:r w:rsidR="00A4679C">
        <w:rPr>
          <w:rFonts w:ascii="Arial" w:hAnsi="Arial" w:cs="Arial"/>
          <w:sz w:val="22"/>
          <w:szCs w:val="22"/>
        </w:rPr>
        <w:t>Hanover</w:t>
      </w:r>
      <w:r w:rsidRPr="007E7EC7">
        <w:rPr>
          <w:rFonts w:ascii="Arial" w:hAnsi="Arial" w:cs="Arial"/>
          <w:sz w:val="22"/>
          <w:szCs w:val="22"/>
        </w:rPr>
        <w:t xml:space="preserve"> employee feels that a customer’s actions are unacceptable, the Head of </w:t>
      </w:r>
      <w:r w:rsidR="00C00FD5">
        <w:rPr>
          <w:rFonts w:ascii="Arial" w:hAnsi="Arial" w:cs="Arial"/>
          <w:sz w:val="22"/>
          <w:szCs w:val="22"/>
        </w:rPr>
        <w:t>Governance &amp; Transformation</w:t>
      </w:r>
      <w:r w:rsidRPr="007E7EC7">
        <w:rPr>
          <w:rFonts w:ascii="Arial" w:hAnsi="Arial" w:cs="Arial"/>
          <w:sz w:val="22"/>
          <w:szCs w:val="22"/>
        </w:rPr>
        <w:t xml:space="preserve"> should be informed.  The Head of </w:t>
      </w:r>
      <w:r w:rsidR="00C00FD5">
        <w:rPr>
          <w:rFonts w:ascii="Arial" w:hAnsi="Arial" w:cs="Arial"/>
          <w:sz w:val="22"/>
          <w:szCs w:val="22"/>
        </w:rPr>
        <w:t>Governance &amp; Transformation</w:t>
      </w:r>
      <w:r w:rsidRPr="007E7EC7">
        <w:rPr>
          <w:rFonts w:ascii="Arial" w:hAnsi="Arial" w:cs="Arial"/>
          <w:sz w:val="22"/>
          <w:szCs w:val="22"/>
        </w:rPr>
        <w:t xml:space="preserve"> will complete the Unacceptable Actions Register and issue a warning letter, enclosing a copy of the Unacceptable Actions Policy.</w:t>
      </w:r>
    </w:p>
    <w:p w:rsidRPr="007E7EC7" w:rsidR="00EB757B" w:rsidP="001A6C9C" w:rsidRDefault="00EB757B" w14:paraId="7A68F1B8" w14:textId="77777777">
      <w:pPr>
        <w:rPr>
          <w:rFonts w:ascii="Arial" w:hAnsi="Arial" w:cs="Arial"/>
          <w:sz w:val="22"/>
          <w:szCs w:val="22"/>
        </w:rPr>
      </w:pPr>
    </w:p>
    <w:p w:rsidR="007E7EC7" w:rsidP="006D2A83" w:rsidRDefault="007E7EC7" w14:paraId="304069FF" w14:textId="6B429225">
      <w:pPr>
        <w:numPr>
          <w:ilvl w:val="1"/>
          <w:numId w:val="18"/>
        </w:numPr>
        <w:ind w:left="567" w:hanging="567"/>
        <w:rPr>
          <w:rFonts w:ascii="Arial" w:hAnsi="Arial" w:cs="Arial"/>
          <w:sz w:val="22"/>
          <w:szCs w:val="22"/>
        </w:rPr>
      </w:pPr>
      <w:r w:rsidRPr="1567F8F5">
        <w:rPr>
          <w:rFonts w:ascii="Arial" w:hAnsi="Arial" w:cs="Arial"/>
          <w:sz w:val="22"/>
          <w:szCs w:val="22"/>
        </w:rPr>
        <w:t xml:space="preserve">If the unacceptable behaviour continues, the Head of </w:t>
      </w:r>
      <w:r w:rsidRPr="1567F8F5" w:rsidR="00402A76">
        <w:rPr>
          <w:rFonts w:ascii="Arial" w:hAnsi="Arial" w:cs="Arial"/>
          <w:sz w:val="22"/>
          <w:szCs w:val="22"/>
        </w:rPr>
        <w:t xml:space="preserve">Governance </w:t>
      </w:r>
      <w:r w:rsidR="007B49A3">
        <w:rPr>
          <w:rFonts w:ascii="Arial" w:hAnsi="Arial" w:cs="Arial"/>
          <w:sz w:val="22"/>
          <w:szCs w:val="22"/>
        </w:rPr>
        <w:t>&amp;</w:t>
      </w:r>
      <w:r w:rsidRPr="1567F8F5" w:rsidR="00402A76">
        <w:rPr>
          <w:rFonts w:ascii="Arial" w:hAnsi="Arial" w:cs="Arial"/>
          <w:sz w:val="22"/>
          <w:szCs w:val="22"/>
        </w:rPr>
        <w:t xml:space="preserve"> Transformation</w:t>
      </w:r>
      <w:r w:rsidRPr="1567F8F5">
        <w:rPr>
          <w:rFonts w:ascii="Arial" w:hAnsi="Arial" w:cs="Arial"/>
          <w:sz w:val="22"/>
          <w:szCs w:val="22"/>
        </w:rPr>
        <w:t xml:space="preserve"> should again be notified.  An appropriate response will be agreed upon and documented in the Unacceptable Actions Register.  An unacceptable actions letter will be issued, outlining </w:t>
      </w:r>
      <w:r w:rsidRPr="1567F8F5" w:rsidR="004438BD">
        <w:rPr>
          <w:rFonts w:ascii="Arial" w:hAnsi="Arial" w:cs="Arial"/>
          <w:sz w:val="22"/>
          <w:szCs w:val="22"/>
        </w:rPr>
        <w:t>Hanover</w:t>
      </w:r>
      <w:r w:rsidRPr="1567F8F5">
        <w:rPr>
          <w:rFonts w:ascii="Arial" w:hAnsi="Arial" w:cs="Arial"/>
          <w:sz w:val="22"/>
          <w:szCs w:val="22"/>
        </w:rPr>
        <w:t xml:space="preserve">’s planned response.  The date of issue of this letter indicates the date the Unacceptable Actions Policy is invoked. </w:t>
      </w:r>
    </w:p>
    <w:p w:rsidRPr="007E7EC7" w:rsidR="00FE7859" w:rsidP="006D2A83" w:rsidRDefault="00FE7859" w14:paraId="453868CC" w14:textId="77777777">
      <w:pPr>
        <w:rPr>
          <w:rFonts w:ascii="Arial" w:hAnsi="Arial" w:cs="Arial"/>
          <w:sz w:val="22"/>
          <w:szCs w:val="22"/>
        </w:rPr>
      </w:pPr>
    </w:p>
    <w:p w:rsidR="007E7EC7" w:rsidP="006D2A83" w:rsidRDefault="007E7EC7" w14:paraId="322F3181" w14:textId="7137D6C6">
      <w:pPr>
        <w:numPr>
          <w:ilvl w:val="1"/>
          <w:numId w:val="18"/>
        </w:numPr>
        <w:ind w:left="567" w:hanging="567"/>
        <w:rPr>
          <w:rFonts w:ascii="Arial" w:hAnsi="Arial" w:cs="Arial"/>
          <w:sz w:val="22"/>
          <w:szCs w:val="22"/>
        </w:rPr>
      </w:pPr>
      <w:r w:rsidRPr="007E7EC7">
        <w:rPr>
          <w:rFonts w:ascii="Arial" w:hAnsi="Arial" w:cs="Arial"/>
          <w:sz w:val="22"/>
          <w:szCs w:val="22"/>
        </w:rPr>
        <w:t xml:space="preserve">Further contact with the customer should follow the agreement in the Unacceptable Actions Register. </w:t>
      </w:r>
      <w:r w:rsidR="004E040B">
        <w:rPr>
          <w:rFonts w:ascii="Arial" w:hAnsi="Arial" w:cs="Arial"/>
          <w:sz w:val="22"/>
          <w:szCs w:val="22"/>
        </w:rPr>
        <w:t xml:space="preserve"> </w:t>
      </w:r>
      <w:r w:rsidRPr="007E7EC7">
        <w:rPr>
          <w:rFonts w:ascii="Arial" w:hAnsi="Arial" w:cs="Arial"/>
          <w:sz w:val="22"/>
          <w:szCs w:val="22"/>
        </w:rPr>
        <w:t xml:space="preserve">The register will be reviewed by the Head of </w:t>
      </w:r>
      <w:r w:rsidR="00CA75A0">
        <w:rPr>
          <w:rFonts w:ascii="Arial" w:hAnsi="Arial" w:cs="Arial"/>
          <w:sz w:val="22"/>
          <w:szCs w:val="22"/>
        </w:rPr>
        <w:t>Governance &amp; Transformation</w:t>
      </w:r>
      <w:r w:rsidRPr="007E7EC7">
        <w:rPr>
          <w:rFonts w:ascii="Arial" w:hAnsi="Arial" w:cs="Arial"/>
          <w:sz w:val="22"/>
          <w:szCs w:val="22"/>
        </w:rPr>
        <w:t xml:space="preserve"> every quarter.</w:t>
      </w:r>
    </w:p>
    <w:p w:rsidR="004E040B" w:rsidP="006D2A83" w:rsidRDefault="004E040B" w14:paraId="6B8BB12B" w14:textId="77777777">
      <w:pPr>
        <w:rPr>
          <w:rFonts w:ascii="Arial" w:hAnsi="Arial" w:cs="Arial"/>
          <w:sz w:val="22"/>
          <w:szCs w:val="22"/>
        </w:rPr>
      </w:pPr>
    </w:p>
    <w:p w:rsidR="00074B5E" w:rsidP="006D2A83" w:rsidRDefault="00074B5E" w14:paraId="7FCEF175" w14:textId="1602EDAA">
      <w:pPr>
        <w:numPr>
          <w:ilvl w:val="1"/>
          <w:numId w:val="18"/>
        </w:numPr>
        <w:ind w:left="567" w:hanging="567"/>
        <w:rPr>
          <w:rFonts w:ascii="Arial" w:hAnsi="Arial" w:cs="Arial"/>
          <w:sz w:val="22"/>
          <w:szCs w:val="22"/>
        </w:rPr>
      </w:pPr>
      <w:r w:rsidRPr="0047770E">
        <w:rPr>
          <w:rFonts w:ascii="Arial" w:hAnsi="Arial" w:cs="Arial"/>
          <w:sz w:val="22"/>
          <w:szCs w:val="22"/>
        </w:rPr>
        <w:t>Any restrictions imposed should not be set indefinitely and a review period should be agreed at the outset.</w:t>
      </w:r>
    </w:p>
    <w:p w:rsidRPr="0047770E" w:rsidR="00D869AD" w:rsidP="006D2A83" w:rsidRDefault="00D869AD" w14:paraId="498F42F5" w14:textId="77777777">
      <w:pPr>
        <w:rPr>
          <w:rFonts w:ascii="Arial" w:hAnsi="Arial" w:cs="Arial"/>
          <w:sz w:val="22"/>
          <w:szCs w:val="22"/>
        </w:rPr>
      </w:pPr>
    </w:p>
    <w:p w:rsidR="00074B5E" w:rsidP="006D2A83" w:rsidRDefault="00074B5E" w14:paraId="09645F0A" w14:textId="6FAABF9F">
      <w:pPr>
        <w:numPr>
          <w:ilvl w:val="1"/>
          <w:numId w:val="18"/>
        </w:numPr>
        <w:ind w:left="567" w:hanging="567"/>
        <w:rPr>
          <w:rFonts w:ascii="Arial" w:hAnsi="Arial" w:cs="Arial"/>
          <w:sz w:val="22"/>
          <w:szCs w:val="22"/>
        </w:rPr>
      </w:pPr>
      <w:r w:rsidRPr="0047770E">
        <w:rPr>
          <w:rFonts w:ascii="Arial" w:hAnsi="Arial" w:cs="Arial"/>
          <w:sz w:val="22"/>
          <w:szCs w:val="22"/>
        </w:rPr>
        <w:t>If the individual’s behaviour has improved at the point of review, consideration can be given to lifting the restriction.</w:t>
      </w:r>
      <w:r w:rsidR="00D869AD">
        <w:rPr>
          <w:rFonts w:ascii="Arial" w:hAnsi="Arial" w:cs="Arial"/>
          <w:sz w:val="22"/>
          <w:szCs w:val="22"/>
        </w:rPr>
        <w:t xml:space="preserve"> </w:t>
      </w:r>
      <w:r w:rsidRPr="0047770E">
        <w:rPr>
          <w:rFonts w:ascii="Arial" w:hAnsi="Arial" w:cs="Arial"/>
          <w:sz w:val="22"/>
          <w:szCs w:val="22"/>
        </w:rPr>
        <w:t xml:space="preserve"> If it has not improved, an explanation should be provided as to why the restriction will remain in force for a further period pending the next agreed review date.</w:t>
      </w:r>
    </w:p>
    <w:p w:rsidRPr="0047770E" w:rsidR="00D869AD" w:rsidP="006D2A83" w:rsidRDefault="00D869AD" w14:paraId="2CC38A5F" w14:textId="77777777">
      <w:pPr>
        <w:rPr>
          <w:rFonts w:ascii="Arial" w:hAnsi="Arial" w:cs="Arial"/>
          <w:sz w:val="22"/>
          <w:szCs w:val="22"/>
        </w:rPr>
      </w:pPr>
    </w:p>
    <w:p w:rsidRPr="007E7EC7" w:rsidR="007E7EC7" w:rsidP="006D2A83" w:rsidRDefault="007E7EC7" w14:paraId="578B01D8" w14:textId="3E3BE4AC">
      <w:pPr>
        <w:numPr>
          <w:ilvl w:val="1"/>
          <w:numId w:val="18"/>
        </w:numPr>
        <w:ind w:left="567" w:hanging="567"/>
        <w:rPr>
          <w:rFonts w:ascii="Arial" w:hAnsi="Arial" w:cs="Arial"/>
          <w:sz w:val="22"/>
          <w:szCs w:val="22"/>
        </w:rPr>
      </w:pPr>
      <w:r w:rsidRPr="007E7EC7">
        <w:rPr>
          <w:rFonts w:ascii="Arial" w:hAnsi="Arial" w:cs="Arial"/>
          <w:sz w:val="22"/>
          <w:szCs w:val="22"/>
        </w:rPr>
        <w:t xml:space="preserve">Where the customer is dissatisfied with this or the complaints process, and wishes to appeal, they are entitled to contact the Scottish Public Services Ombudsman (SPSO).  Details are available on their website: </w:t>
      </w:r>
      <w:hyperlink w:history="1" r:id="rId13">
        <w:r w:rsidRPr="007E7EC7">
          <w:rPr>
            <w:rStyle w:val="Hyperlink"/>
            <w:rFonts w:ascii="Arial" w:hAnsi="Arial" w:cs="Arial"/>
            <w:sz w:val="22"/>
            <w:szCs w:val="22"/>
          </w:rPr>
          <w:t>www.spso.org.uk</w:t>
        </w:r>
      </w:hyperlink>
      <w:r w:rsidRPr="009B56CA" w:rsidR="009B56CA">
        <w:rPr>
          <w:rStyle w:val="Hyperlink"/>
          <w:rFonts w:ascii="Arial" w:hAnsi="Arial" w:cs="Arial"/>
          <w:sz w:val="22"/>
          <w:szCs w:val="22"/>
          <w:u w:val="none"/>
        </w:rPr>
        <w:t>.</w:t>
      </w:r>
    </w:p>
    <w:p w:rsidRPr="007E7EC7" w:rsidR="007E7EC7" w:rsidP="006D2A83" w:rsidRDefault="007E7EC7" w14:paraId="0AD2AF76" w14:textId="77777777">
      <w:pPr>
        <w:ind w:left="567" w:hanging="567"/>
        <w:rPr>
          <w:rFonts w:ascii="Arial" w:hAnsi="Arial" w:cs="Arial"/>
          <w:sz w:val="22"/>
          <w:szCs w:val="22"/>
        </w:rPr>
      </w:pPr>
    </w:p>
    <w:p w:rsidR="002853B7" w:rsidP="00232EA7" w:rsidRDefault="002853B7" w14:paraId="71ACE7A8" w14:textId="18D6D7AF">
      <w:pPr>
        <w:pStyle w:val="ListParagraph"/>
        <w:keepNext/>
        <w:numPr>
          <w:ilvl w:val="0"/>
          <w:numId w:val="18"/>
        </w:numPr>
        <w:ind w:left="567" w:hanging="567"/>
        <w:outlineLvl w:val="1"/>
        <w:rPr>
          <w:rFonts w:ascii="Arial" w:hAnsi="Arial" w:cs="Arial"/>
          <w:b/>
          <w:sz w:val="22"/>
          <w:szCs w:val="22"/>
          <w:lang w:eastAsia="en-US"/>
        </w:rPr>
      </w:pPr>
      <w:r w:rsidRPr="007E7EC7">
        <w:rPr>
          <w:rFonts w:ascii="Arial" w:hAnsi="Arial" w:cs="Arial"/>
          <w:b/>
          <w:sz w:val="22"/>
          <w:szCs w:val="22"/>
          <w:lang w:eastAsia="en-US"/>
        </w:rPr>
        <w:t xml:space="preserve">Monitoring and </w:t>
      </w:r>
      <w:r w:rsidR="007554E8">
        <w:rPr>
          <w:rFonts w:ascii="Arial" w:hAnsi="Arial" w:cs="Arial"/>
          <w:b/>
          <w:sz w:val="22"/>
          <w:szCs w:val="22"/>
          <w:lang w:eastAsia="en-US"/>
        </w:rPr>
        <w:t>Evaluation</w:t>
      </w:r>
    </w:p>
    <w:p w:rsidRPr="009B56CA" w:rsidR="009B56CA" w:rsidP="00232EA7" w:rsidRDefault="009B56CA" w14:paraId="36A0E457" w14:textId="77777777">
      <w:pPr>
        <w:keepNext/>
        <w:outlineLvl w:val="1"/>
        <w:rPr>
          <w:rFonts w:ascii="Arial" w:hAnsi="Arial" w:cs="Arial"/>
          <w:b/>
          <w:sz w:val="22"/>
          <w:szCs w:val="22"/>
          <w:lang w:eastAsia="en-US"/>
        </w:rPr>
      </w:pPr>
    </w:p>
    <w:p w:rsidRPr="009B56CA" w:rsidR="009B56CA" w:rsidP="006D2A83" w:rsidRDefault="002853B7" w14:paraId="5B2E4769" w14:textId="2FF6B013">
      <w:pPr>
        <w:pStyle w:val="ListParagraph"/>
        <w:numPr>
          <w:ilvl w:val="1"/>
          <w:numId w:val="18"/>
        </w:numPr>
        <w:ind w:left="567" w:hanging="567"/>
        <w:rPr>
          <w:rFonts w:ascii="Arial" w:hAnsi="Arial" w:cs="Arial"/>
          <w:sz w:val="22"/>
          <w:szCs w:val="22"/>
        </w:rPr>
      </w:pPr>
      <w:r w:rsidRPr="00E315C5">
        <w:rPr>
          <w:rFonts w:ascii="Arial" w:hAnsi="Arial" w:cs="Arial"/>
          <w:sz w:val="22"/>
          <w:szCs w:val="22"/>
        </w:rPr>
        <w:t xml:space="preserve">The Chief Executive is responsible for ensuring all employees and Board Members comply with this policy.  The Head of </w:t>
      </w:r>
      <w:r w:rsidR="00E6721E">
        <w:rPr>
          <w:rFonts w:ascii="Arial" w:hAnsi="Arial" w:cs="Arial"/>
          <w:sz w:val="22"/>
          <w:szCs w:val="22"/>
        </w:rPr>
        <w:t xml:space="preserve">Governance </w:t>
      </w:r>
      <w:r w:rsidR="000E430A">
        <w:rPr>
          <w:rFonts w:ascii="Arial" w:hAnsi="Arial" w:cs="Arial"/>
          <w:sz w:val="22"/>
          <w:szCs w:val="22"/>
        </w:rPr>
        <w:t>&amp;</w:t>
      </w:r>
      <w:r w:rsidR="00E6721E">
        <w:rPr>
          <w:rFonts w:ascii="Arial" w:hAnsi="Arial" w:cs="Arial"/>
          <w:sz w:val="22"/>
          <w:szCs w:val="22"/>
        </w:rPr>
        <w:t xml:space="preserve"> Transformation</w:t>
      </w:r>
      <w:r w:rsidRPr="00E315C5">
        <w:rPr>
          <w:rFonts w:ascii="Arial" w:hAnsi="Arial" w:cs="Arial"/>
          <w:sz w:val="22"/>
          <w:szCs w:val="22"/>
        </w:rPr>
        <w:t xml:space="preserve"> is responsible for: </w:t>
      </w:r>
    </w:p>
    <w:p w:rsidRPr="007E7EC7" w:rsidR="002853B7" w:rsidP="006D2A83" w:rsidRDefault="002853B7" w14:paraId="5E5C9C1A" w14:textId="77777777">
      <w:pPr>
        <w:numPr>
          <w:ilvl w:val="0"/>
          <w:numId w:val="2"/>
        </w:numPr>
        <w:tabs>
          <w:tab w:val="clear" w:pos="720"/>
        </w:tabs>
        <w:spacing w:before="120"/>
        <w:ind w:left="1134" w:hanging="567"/>
        <w:rPr>
          <w:rFonts w:ascii="Arial" w:hAnsi="Arial" w:cs="Arial"/>
          <w:sz w:val="22"/>
          <w:szCs w:val="22"/>
        </w:rPr>
      </w:pPr>
      <w:r w:rsidRPr="007E7EC7">
        <w:rPr>
          <w:rFonts w:ascii="Arial" w:hAnsi="Arial" w:cs="Arial"/>
          <w:sz w:val="22"/>
          <w:szCs w:val="22"/>
        </w:rPr>
        <w:t>Ensuring that this policy is distributed and made known to all employees through the relevant management structure.</w:t>
      </w:r>
    </w:p>
    <w:p w:rsidR="002853B7" w:rsidP="006D2A83" w:rsidRDefault="002853B7" w14:paraId="21DD867C" w14:textId="3FC7CA7A">
      <w:pPr>
        <w:numPr>
          <w:ilvl w:val="0"/>
          <w:numId w:val="2"/>
        </w:numPr>
        <w:tabs>
          <w:tab w:val="clear" w:pos="720"/>
        </w:tabs>
        <w:spacing w:before="120"/>
        <w:ind w:left="1134" w:hanging="567"/>
        <w:rPr>
          <w:rFonts w:ascii="Arial" w:hAnsi="Arial" w:cs="Arial"/>
          <w:sz w:val="22"/>
          <w:szCs w:val="22"/>
        </w:rPr>
      </w:pPr>
      <w:r w:rsidRPr="007E7EC7">
        <w:rPr>
          <w:rFonts w:ascii="Arial" w:hAnsi="Arial" w:cs="Arial"/>
          <w:sz w:val="22"/>
          <w:szCs w:val="22"/>
        </w:rPr>
        <w:t>Ensuring that this policy is publicised as widely as possible to all customers, using the website,</w:t>
      </w:r>
      <w:r w:rsidR="00E6721E">
        <w:rPr>
          <w:rFonts w:ascii="Arial" w:hAnsi="Arial" w:cs="Arial"/>
          <w:sz w:val="22"/>
          <w:szCs w:val="22"/>
        </w:rPr>
        <w:t xml:space="preserve"> intranet and</w:t>
      </w:r>
      <w:r w:rsidRPr="007E7EC7">
        <w:rPr>
          <w:rFonts w:ascii="Arial" w:hAnsi="Arial" w:cs="Arial"/>
          <w:sz w:val="22"/>
          <w:szCs w:val="22"/>
        </w:rPr>
        <w:t xml:space="preserve"> customer newsletter etc.</w:t>
      </w:r>
    </w:p>
    <w:p w:rsidRPr="007E7EC7" w:rsidR="009B56CA" w:rsidP="006D2A83" w:rsidRDefault="009B56CA" w14:paraId="6E483212" w14:textId="77777777">
      <w:pPr>
        <w:rPr>
          <w:rFonts w:ascii="Arial" w:hAnsi="Arial" w:cs="Arial"/>
          <w:sz w:val="22"/>
          <w:szCs w:val="22"/>
        </w:rPr>
      </w:pPr>
    </w:p>
    <w:p w:rsidR="002853B7" w:rsidP="006D2A83" w:rsidRDefault="002853B7" w14:paraId="4A7D123F" w14:textId="760E0EA6">
      <w:pPr>
        <w:numPr>
          <w:ilvl w:val="1"/>
          <w:numId w:val="18"/>
        </w:numPr>
        <w:ind w:left="567" w:hanging="567"/>
        <w:rPr>
          <w:rFonts w:ascii="Arial" w:hAnsi="Arial" w:cs="Arial"/>
          <w:sz w:val="22"/>
          <w:szCs w:val="22"/>
        </w:rPr>
      </w:pPr>
      <w:r w:rsidRPr="007E7EC7">
        <w:rPr>
          <w:rFonts w:ascii="Arial" w:hAnsi="Arial" w:cs="Arial"/>
          <w:sz w:val="22"/>
          <w:szCs w:val="22"/>
        </w:rPr>
        <w:t xml:space="preserve">The </w:t>
      </w:r>
      <w:bookmarkStart w:name="_Hlk63770199" w:id="0"/>
      <w:r w:rsidRPr="007E7EC7">
        <w:rPr>
          <w:rFonts w:ascii="Arial" w:hAnsi="Arial" w:cs="Arial"/>
          <w:sz w:val="22"/>
          <w:szCs w:val="22"/>
        </w:rPr>
        <w:t xml:space="preserve">Head of </w:t>
      </w:r>
      <w:r w:rsidR="00402A76">
        <w:rPr>
          <w:rFonts w:ascii="Arial" w:hAnsi="Arial" w:cs="Arial"/>
          <w:sz w:val="22"/>
          <w:szCs w:val="22"/>
        </w:rPr>
        <w:t xml:space="preserve">Governance </w:t>
      </w:r>
      <w:r w:rsidR="00D43C23">
        <w:rPr>
          <w:rFonts w:ascii="Arial" w:hAnsi="Arial" w:cs="Arial"/>
          <w:sz w:val="22"/>
          <w:szCs w:val="22"/>
        </w:rPr>
        <w:t>&amp;</w:t>
      </w:r>
      <w:r w:rsidR="00402A76">
        <w:rPr>
          <w:rFonts w:ascii="Arial" w:hAnsi="Arial" w:cs="Arial"/>
          <w:sz w:val="22"/>
          <w:szCs w:val="22"/>
        </w:rPr>
        <w:t xml:space="preserve"> Transformation</w:t>
      </w:r>
      <w:r w:rsidRPr="007E7EC7">
        <w:rPr>
          <w:rFonts w:ascii="Arial" w:hAnsi="Arial" w:cs="Arial"/>
          <w:sz w:val="22"/>
          <w:szCs w:val="22"/>
        </w:rPr>
        <w:t xml:space="preserve"> </w:t>
      </w:r>
      <w:bookmarkEnd w:id="0"/>
      <w:r w:rsidRPr="007E7EC7">
        <w:rPr>
          <w:rFonts w:ascii="Arial" w:hAnsi="Arial" w:cs="Arial"/>
          <w:sz w:val="22"/>
          <w:szCs w:val="22"/>
        </w:rPr>
        <w:t>is also responsible for monitoring the implementation of this policy, and ensuring it is followed in conjunction with the Complaints Policy.</w:t>
      </w:r>
    </w:p>
    <w:p w:rsidRPr="007E7EC7" w:rsidR="00D43C23" w:rsidP="006D2A83" w:rsidRDefault="00D43C23" w14:paraId="183FE50C" w14:textId="77777777">
      <w:pPr>
        <w:rPr>
          <w:rFonts w:ascii="Arial" w:hAnsi="Arial" w:cs="Arial"/>
          <w:sz w:val="22"/>
          <w:szCs w:val="22"/>
        </w:rPr>
      </w:pPr>
    </w:p>
    <w:p w:rsidR="002853B7" w:rsidP="006D2A83" w:rsidRDefault="002853B7" w14:paraId="3B31D480" w14:textId="5C1AF168">
      <w:pPr>
        <w:numPr>
          <w:ilvl w:val="1"/>
          <w:numId w:val="18"/>
        </w:numPr>
        <w:ind w:left="567" w:hanging="567"/>
        <w:rPr>
          <w:rFonts w:ascii="Arial" w:hAnsi="Arial" w:cs="Arial"/>
          <w:sz w:val="22"/>
          <w:szCs w:val="22"/>
        </w:rPr>
      </w:pPr>
      <w:r w:rsidRPr="322BCA84">
        <w:rPr>
          <w:rFonts w:ascii="Arial" w:hAnsi="Arial" w:cs="Arial"/>
          <w:sz w:val="22"/>
          <w:szCs w:val="22"/>
        </w:rPr>
        <w:lastRenderedPageBreak/>
        <w:t xml:space="preserve">We will record all incidents of unacceptable actions by customers in the Unacceptable Actions Register, managed by the </w:t>
      </w:r>
      <w:r w:rsidRPr="322BCA84" w:rsidR="00816B2C">
        <w:rPr>
          <w:rFonts w:ascii="Arial" w:hAnsi="Arial" w:cs="Arial"/>
          <w:sz w:val="22"/>
          <w:szCs w:val="22"/>
        </w:rPr>
        <w:t>Performance &amp; Transformation Team</w:t>
      </w:r>
      <w:r w:rsidRPr="322BCA84">
        <w:rPr>
          <w:rFonts w:ascii="Arial" w:hAnsi="Arial" w:cs="Arial"/>
          <w:sz w:val="22"/>
          <w:szCs w:val="22"/>
        </w:rPr>
        <w:t xml:space="preserve">. </w:t>
      </w:r>
      <w:r w:rsidRPr="322BCA84" w:rsidR="00D43C23">
        <w:rPr>
          <w:rFonts w:ascii="Arial" w:hAnsi="Arial" w:cs="Arial"/>
          <w:sz w:val="22"/>
          <w:szCs w:val="22"/>
        </w:rPr>
        <w:t xml:space="preserve"> </w:t>
      </w:r>
      <w:r w:rsidRPr="322BCA84">
        <w:rPr>
          <w:rFonts w:ascii="Arial" w:hAnsi="Arial" w:cs="Arial"/>
          <w:sz w:val="22"/>
          <w:szCs w:val="22"/>
        </w:rPr>
        <w:t>Where it is decided to restrict customer contact, an entry noting this will be made on the appropriate records.</w:t>
      </w:r>
    </w:p>
    <w:p w:rsidRPr="007E7EC7" w:rsidR="00882155" w:rsidP="006D2A83" w:rsidRDefault="00882155" w14:paraId="30507976" w14:textId="77777777">
      <w:pPr>
        <w:rPr>
          <w:rFonts w:ascii="Arial" w:hAnsi="Arial" w:cs="Arial"/>
          <w:sz w:val="22"/>
          <w:szCs w:val="22"/>
        </w:rPr>
      </w:pPr>
    </w:p>
    <w:p w:rsidR="002853B7" w:rsidP="006D2A83" w:rsidRDefault="002853B7" w14:paraId="01B215A2" w14:textId="0B00D721">
      <w:pPr>
        <w:numPr>
          <w:ilvl w:val="1"/>
          <w:numId w:val="18"/>
        </w:numPr>
        <w:ind w:left="567" w:hanging="567"/>
        <w:rPr>
          <w:rFonts w:ascii="Arial" w:hAnsi="Arial" w:cs="Arial"/>
          <w:sz w:val="22"/>
          <w:szCs w:val="22"/>
        </w:rPr>
      </w:pPr>
      <w:r w:rsidRPr="1CC5BB8F">
        <w:rPr>
          <w:rFonts w:ascii="Arial" w:hAnsi="Arial" w:cs="Arial"/>
          <w:sz w:val="22"/>
          <w:szCs w:val="22"/>
        </w:rPr>
        <w:t xml:space="preserve">A decision to restrict customer contact may be reconsidered if the customer demonstrates a more acceptable approach (and provides commitments towards this aim).  The Head of </w:t>
      </w:r>
      <w:r w:rsidR="007742EA">
        <w:rPr>
          <w:rFonts w:ascii="Arial" w:hAnsi="Arial" w:cs="Arial"/>
          <w:sz w:val="22"/>
          <w:szCs w:val="22"/>
        </w:rPr>
        <w:t xml:space="preserve">Governance &amp; Transformation </w:t>
      </w:r>
      <w:r w:rsidRPr="1CC5BB8F">
        <w:rPr>
          <w:rFonts w:ascii="Arial" w:hAnsi="Arial" w:cs="Arial"/>
          <w:sz w:val="22"/>
          <w:szCs w:val="22"/>
        </w:rPr>
        <w:t xml:space="preserve">will review the status of all customers with restricted contact arrangements on a quarterly basis, as part of routine complaints monitoring and reporting. </w:t>
      </w:r>
    </w:p>
    <w:p w:rsidRPr="007E7EC7" w:rsidR="0058516E" w:rsidP="006D2A83" w:rsidRDefault="0058516E" w14:paraId="261F7D78" w14:textId="77777777">
      <w:pPr>
        <w:ind w:left="567" w:hanging="567"/>
        <w:rPr>
          <w:rFonts w:ascii="Arial" w:hAnsi="Arial" w:cs="Arial"/>
          <w:sz w:val="22"/>
          <w:szCs w:val="22"/>
        </w:rPr>
      </w:pPr>
    </w:p>
    <w:p w:rsidR="00F63D61" w:rsidP="00232EA7" w:rsidRDefault="00F63D61" w14:paraId="5E5E3339" w14:textId="5D7CF5E1">
      <w:pPr>
        <w:pStyle w:val="ListParagraph"/>
        <w:keepNext/>
        <w:numPr>
          <w:ilvl w:val="0"/>
          <w:numId w:val="18"/>
        </w:numPr>
        <w:ind w:left="567" w:hanging="567"/>
        <w:outlineLvl w:val="1"/>
        <w:rPr>
          <w:rFonts w:ascii="Arial" w:hAnsi="Arial" w:cs="Arial"/>
          <w:b/>
          <w:sz w:val="22"/>
          <w:szCs w:val="22"/>
          <w:lang w:eastAsia="en-US"/>
        </w:rPr>
      </w:pPr>
      <w:r w:rsidRPr="007E7EC7">
        <w:rPr>
          <w:rFonts w:ascii="Arial" w:hAnsi="Arial" w:cs="Arial"/>
          <w:b/>
          <w:sz w:val="22"/>
          <w:szCs w:val="22"/>
          <w:lang w:eastAsia="en-US"/>
        </w:rPr>
        <w:t xml:space="preserve">Reporting </w:t>
      </w:r>
      <w:r w:rsidR="00E6721E">
        <w:rPr>
          <w:rFonts w:ascii="Arial" w:hAnsi="Arial" w:cs="Arial"/>
          <w:b/>
          <w:sz w:val="22"/>
          <w:szCs w:val="22"/>
          <w:lang w:eastAsia="en-US"/>
        </w:rPr>
        <w:t xml:space="preserve">&amp; Monitoring </w:t>
      </w:r>
      <w:r w:rsidRPr="007E7EC7">
        <w:rPr>
          <w:rFonts w:ascii="Arial" w:hAnsi="Arial" w:cs="Arial"/>
          <w:b/>
          <w:sz w:val="22"/>
          <w:szCs w:val="22"/>
          <w:lang w:eastAsia="en-US"/>
        </w:rPr>
        <w:t>Unacceptable Actions</w:t>
      </w:r>
    </w:p>
    <w:p w:rsidRPr="00974A9E" w:rsidR="00974A9E" w:rsidP="00232EA7" w:rsidRDefault="00974A9E" w14:paraId="16B185F3" w14:textId="77777777">
      <w:pPr>
        <w:keepNext/>
        <w:ind w:left="567" w:hanging="567"/>
        <w:outlineLvl w:val="1"/>
        <w:rPr>
          <w:rFonts w:ascii="Arial" w:hAnsi="Arial" w:cs="Arial"/>
          <w:b/>
          <w:sz w:val="22"/>
          <w:szCs w:val="22"/>
          <w:lang w:eastAsia="en-US"/>
        </w:rPr>
      </w:pPr>
    </w:p>
    <w:p w:rsidRPr="00974A9E" w:rsidR="00F63D61" w:rsidP="322BCA84" w:rsidRDefault="00F63D61" w14:paraId="5EE00A7D" w14:textId="7D93103A">
      <w:pPr>
        <w:pStyle w:val="ListParagraph"/>
        <w:keepNext/>
        <w:numPr>
          <w:ilvl w:val="1"/>
          <w:numId w:val="18"/>
        </w:numPr>
        <w:ind w:left="567" w:hanging="567"/>
        <w:outlineLvl w:val="1"/>
        <w:rPr>
          <w:rFonts w:ascii="Arial" w:hAnsi="Arial" w:cs="Arial"/>
          <w:sz w:val="22"/>
          <w:szCs w:val="22"/>
          <w:lang w:eastAsia="en-US"/>
        </w:rPr>
      </w:pPr>
      <w:r w:rsidRPr="322BCA84">
        <w:rPr>
          <w:rFonts w:ascii="Arial" w:hAnsi="Arial" w:cs="Arial"/>
          <w:sz w:val="22"/>
          <w:szCs w:val="22"/>
          <w:lang w:eastAsia="en-US"/>
        </w:rPr>
        <w:t>Unacceptable Action</w:t>
      </w:r>
      <w:r w:rsidRPr="322BCA84" w:rsidR="5310D99B">
        <w:rPr>
          <w:rFonts w:ascii="Arial" w:hAnsi="Arial" w:cs="Arial"/>
          <w:sz w:val="22"/>
          <w:szCs w:val="22"/>
          <w:lang w:eastAsia="en-US"/>
        </w:rPr>
        <w:t>s</w:t>
      </w:r>
      <w:r w:rsidRPr="322BCA84">
        <w:rPr>
          <w:rFonts w:ascii="Arial" w:hAnsi="Arial" w:cs="Arial"/>
          <w:sz w:val="22"/>
          <w:szCs w:val="22"/>
          <w:lang w:eastAsia="en-US"/>
        </w:rPr>
        <w:t xml:space="preserve"> </w:t>
      </w:r>
      <w:r w:rsidRPr="322BCA84" w:rsidR="49B046E8">
        <w:rPr>
          <w:rFonts w:ascii="Arial" w:hAnsi="Arial" w:cs="Arial"/>
          <w:sz w:val="22"/>
          <w:szCs w:val="22"/>
          <w:lang w:eastAsia="en-US"/>
        </w:rPr>
        <w:t>are</w:t>
      </w:r>
      <w:r w:rsidRPr="322BCA84">
        <w:rPr>
          <w:rFonts w:ascii="Arial" w:hAnsi="Arial" w:cs="Arial"/>
          <w:sz w:val="22"/>
          <w:szCs w:val="22"/>
          <w:lang w:eastAsia="en-US"/>
        </w:rPr>
        <w:t xml:space="preserve"> reported to </w:t>
      </w:r>
      <w:r w:rsidRPr="322BCA84" w:rsidR="0F86A3DF">
        <w:rPr>
          <w:rFonts w:ascii="Arial" w:hAnsi="Arial" w:cs="Arial"/>
          <w:sz w:val="22"/>
          <w:szCs w:val="22"/>
          <w:lang w:eastAsia="en-US"/>
        </w:rPr>
        <w:t>SMT</w:t>
      </w:r>
      <w:r w:rsidRPr="322BCA84">
        <w:rPr>
          <w:rFonts w:ascii="Arial" w:hAnsi="Arial" w:cs="Arial"/>
          <w:sz w:val="22"/>
          <w:szCs w:val="22"/>
          <w:lang w:eastAsia="en-US"/>
        </w:rPr>
        <w:t xml:space="preserve"> on a </w:t>
      </w:r>
      <w:r w:rsidRPr="322BCA84" w:rsidR="0E6E0B8C">
        <w:rPr>
          <w:rFonts w:ascii="Arial" w:hAnsi="Arial" w:cs="Arial"/>
          <w:sz w:val="22"/>
          <w:szCs w:val="22"/>
          <w:lang w:eastAsia="en-US"/>
        </w:rPr>
        <w:t>quarterly</w:t>
      </w:r>
      <w:r w:rsidRPr="322BCA84">
        <w:rPr>
          <w:rFonts w:ascii="Arial" w:hAnsi="Arial" w:cs="Arial"/>
          <w:sz w:val="22"/>
          <w:szCs w:val="22"/>
          <w:lang w:eastAsia="en-US"/>
        </w:rPr>
        <w:t xml:space="preserve"> basis </w:t>
      </w:r>
      <w:r w:rsidRPr="322BCA84" w:rsidR="4C2EE804">
        <w:rPr>
          <w:rFonts w:ascii="Arial" w:hAnsi="Arial" w:cs="Arial"/>
          <w:sz w:val="22"/>
          <w:szCs w:val="22"/>
          <w:lang w:eastAsia="en-US"/>
        </w:rPr>
        <w:t>within our Customer Insight Report</w:t>
      </w:r>
      <w:r w:rsidR="00186224">
        <w:rPr>
          <w:rFonts w:ascii="Arial" w:hAnsi="Arial" w:cs="Arial"/>
          <w:sz w:val="22"/>
          <w:szCs w:val="22"/>
          <w:lang w:eastAsia="en-US"/>
        </w:rPr>
        <w:t xml:space="preserve"> and to Audit Performance and Risk Committee in the Quarterly Compliments and Complaints report</w:t>
      </w:r>
      <w:r w:rsidRPr="322BCA84" w:rsidR="4C2EE804">
        <w:rPr>
          <w:rFonts w:ascii="Arial" w:hAnsi="Arial" w:cs="Arial"/>
          <w:sz w:val="22"/>
          <w:szCs w:val="22"/>
          <w:lang w:eastAsia="en-US"/>
        </w:rPr>
        <w:t>.</w:t>
      </w:r>
    </w:p>
    <w:p w:rsidRPr="00974A9E" w:rsidR="00974A9E" w:rsidP="00232EA7" w:rsidRDefault="00974A9E" w14:paraId="0D9099CD" w14:textId="77777777">
      <w:pPr>
        <w:keepNext/>
        <w:outlineLvl w:val="1"/>
        <w:rPr>
          <w:rFonts w:ascii="Arial" w:hAnsi="Arial" w:cs="Arial"/>
          <w:bCs/>
          <w:sz w:val="22"/>
          <w:szCs w:val="22"/>
          <w:lang w:eastAsia="en-US"/>
        </w:rPr>
      </w:pPr>
    </w:p>
    <w:p w:rsidRPr="007E7EC7" w:rsidR="007E7EC7" w:rsidP="00232EA7" w:rsidRDefault="007E7EC7" w14:paraId="72F898F8" w14:textId="77777777">
      <w:pPr>
        <w:pStyle w:val="ListParagraph"/>
        <w:keepNext/>
        <w:ind w:left="567" w:hanging="567"/>
        <w:outlineLvl w:val="1"/>
        <w:rPr>
          <w:rFonts w:ascii="Arial" w:hAnsi="Arial" w:cs="Arial"/>
          <w:b/>
          <w:sz w:val="22"/>
          <w:szCs w:val="22"/>
          <w:lang w:eastAsia="en-US"/>
        </w:rPr>
      </w:pPr>
    </w:p>
    <w:p w:rsidRPr="007E7EC7" w:rsidR="007E7EC7" w:rsidP="00232EA7" w:rsidRDefault="007E7EC7" w14:paraId="4611697D" w14:textId="77777777">
      <w:pPr>
        <w:pStyle w:val="ListParagraph"/>
        <w:keepNext/>
        <w:numPr>
          <w:ilvl w:val="0"/>
          <w:numId w:val="18"/>
        </w:numPr>
        <w:ind w:left="567" w:hanging="567"/>
        <w:outlineLvl w:val="1"/>
        <w:rPr>
          <w:rFonts w:ascii="Arial" w:hAnsi="Arial" w:cs="Arial"/>
          <w:b/>
          <w:sz w:val="22"/>
          <w:szCs w:val="22"/>
          <w:lang w:eastAsia="en-US"/>
        </w:rPr>
      </w:pPr>
      <w:r w:rsidRPr="007E7EC7">
        <w:rPr>
          <w:rFonts w:ascii="Arial" w:hAnsi="Arial" w:cs="Arial"/>
          <w:b/>
          <w:sz w:val="22"/>
          <w:szCs w:val="22"/>
          <w:lang w:eastAsia="en-US"/>
        </w:rPr>
        <w:t>Policy Review</w:t>
      </w:r>
    </w:p>
    <w:p w:rsidRPr="00A818AD" w:rsidR="00A818AD" w:rsidP="00232EA7" w:rsidRDefault="00A818AD" w14:paraId="479D73D0" w14:textId="4763AA59">
      <w:pPr>
        <w:ind w:left="567" w:hanging="567"/>
        <w:rPr>
          <w:rFonts w:ascii="Arial" w:hAnsi="Arial" w:cs="Arial"/>
          <w:lang w:eastAsia="en-US"/>
        </w:rPr>
      </w:pPr>
    </w:p>
    <w:p w:rsidRPr="005328AF" w:rsidR="007E7EC7" w:rsidP="006D2A83" w:rsidRDefault="00A818AD" w14:paraId="3B390063" w14:textId="6D431BDE">
      <w:pPr>
        <w:pStyle w:val="ListParagraph"/>
        <w:numPr>
          <w:ilvl w:val="1"/>
          <w:numId w:val="18"/>
        </w:numPr>
        <w:ind w:left="567" w:hanging="567"/>
      </w:pPr>
      <w:r w:rsidRPr="00FF378A">
        <w:rPr>
          <w:rFonts w:ascii="Arial" w:hAnsi="Arial" w:cs="Arial"/>
          <w:sz w:val="22"/>
          <w:szCs w:val="22"/>
        </w:rPr>
        <w:t xml:space="preserve">This policy will be reviewed every </w:t>
      </w:r>
      <w:r w:rsidR="00301290">
        <w:rPr>
          <w:rFonts w:ascii="Arial" w:hAnsi="Arial" w:cs="Arial"/>
          <w:sz w:val="22"/>
          <w:szCs w:val="22"/>
        </w:rPr>
        <w:t>three</w:t>
      </w:r>
      <w:r w:rsidRPr="00FF378A">
        <w:rPr>
          <w:rFonts w:ascii="Arial" w:hAnsi="Arial" w:cs="Arial"/>
          <w:sz w:val="22"/>
          <w:szCs w:val="22"/>
        </w:rPr>
        <w:t xml:space="preserve"> years or earlier </w:t>
      </w:r>
      <w:r w:rsidR="00186224">
        <w:rPr>
          <w:rFonts w:ascii="Arial" w:hAnsi="Arial" w:cs="Arial"/>
          <w:sz w:val="22"/>
          <w:szCs w:val="22"/>
        </w:rPr>
        <w:t>as</w:t>
      </w:r>
      <w:r w:rsidRPr="00FF378A">
        <w:rPr>
          <w:rFonts w:ascii="Arial" w:hAnsi="Arial" w:cs="Arial"/>
          <w:sz w:val="22"/>
          <w:szCs w:val="22"/>
        </w:rPr>
        <w:t xml:space="preserve"> required</w:t>
      </w:r>
      <w:r w:rsidRPr="00FF378A" w:rsidR="007E7EC7">
        <w:rPr>
          <w:rFonts w:ascii="Arial" w:hAnsi="Arial" w:cs="Arial"/>
          <w:sz w:val="22"/>
          <w:szCs w:val="22"/>
        </w:rPr>
        <w:t>.</w:t>
      </w:r>
    </w:p>
    <w:p w:rsidR="005328AF" w:rsidP="005328AF" w:rsidRDefault="005328AF" w14:paraId="602AE532" w14:textId="77777777">
      <w:pPr>
        <w:jc w:val="both"/>
      </w:pPr>
    </w:p>
    <w:p w:rsidRPr="005328AF" w:rsidR="005328AF" w:rsidP="005328AF" w:rsidRDefault="005328AF" w14:paraId="10A694AB" w14:textId="77777777">
      <w:pPr>
        <w:jc w:val="both"/>
        <w:rPr>
          <w:sz w:val="22"/>
          <w:szCs w:val="22"/>
        </w:rPr>
      </w:pPr>
      <w:r w:rsidRPr="005328AF">
        <w:t> </w:t>
      </w:r>
    </w:p>
    <w:p w:rsidRPr="005328AF" w:rsidR="005328AF" w:rsidP="005328AF" w:rsidRDefault="005328AF" w14:paraId="61A21C64" w14:textId="77777777">
      <w:pPr>
        <w:jc w:val="both"/>
        <w:rPr>
          <w:rFonts w:ascii="Arial" w:hAnsi="Arial" w:cs="Arial"/>
          <w:sz w:val="22"/>
          <w:szCs w:val="22"/>
        </w:rPr>
      </w:pPr>
      <w:r w:rsidRPr="005328AF">
        <w:rPr>
          <w:rFonts w:ascii="Arial" w:hAnsi="Arial" w:cs="Arial"/>
          <w:b/>
          <w:bCs/>
          <w:sz w:val="22"/>
          <w:szCs w:val="22"/>
          <w:u w:val="single"/>
          <w:lang w:val="en-US"/>
        </w:rPr>
        <w:t>Revision History</w:t>
      </w:r>
      <w:r w:rsidRPr="005328AF">
        <w:rPr>
          <w:rFonts w:ascii="Arial" w:hAnsi="Arial" w:cs="Arial"/>
          <w:sz w:val="22"/>
          <w:szCs w:val="22"/>
        </w:rPr>
        <w:t> </w:t>
      </w:r>
    </w:p>
    <w:p w:rsidRPr="005328AF" w:rsidR="005328AF" w:rsidP="005328AF" w:rsidRDefault="005328AF" w14:paraId="232811FB" w14:textId="77777777">
      <w:pPr>
        <w:jc w:val="both"/>
        <w:rPr>
          <w:rFonts w:ascii="Arial" w:hAnsi="Arial" w:cs="Arial"/>
          <w:sz w:val="22"/>
          <w:szCs w:val="22"/>
        </w:rPr>
      </w:pPr>
      <w:r w:rsidRPr="005328AF">
        <w:rPr>
          <w:rFonts w:ascii="Arial" w:hAnsi="Arial" w:cs="Arial"/>
          <w:b/>
          <w:bCs/>
          <w:sz w:val="22"/>
          <w:szCs w:val="22"/>
          <w:lang w:val="en-US"/>
        </w:rPr>
        <w:t> </w:t>
      </w:r>
      <w:r w:rsidRPr="005328AF">
        <w:rPr>
          <w:rFonts w:ascii="Arial" w:hAnsi="Arial" w:cs="Arial"/>
          <w:sz w:val="22"/>
          <w:szCs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20"/>
        <w:gridCol w:w="1920"/>
        <w:gridCol w:w="1920"/>
        <w:gridCol w:w="1920"/>
        <w:gridCol w:w="1920"/>
      </w:tblGrid>
      <w:tr w:rsidRPr="005328AF" w:rsidR="005328AF" w:rsidTr="4897FF7A" w14:paraId="72EF8F08" w14:textId="77777777">
        <w:trPr>
          <w:trHeight w:val="300"/>
        </w:trPr>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53468201" w14:textId="77777777">
            <w:pPr>
              <w:jc w:val="both"/>
              <w:rPr>
                <w:rFonts w:ascii="Arial" w:hAnsi="Arial" w:cs="Arial"/>
                <w:sz w:val="22"/>
                <w:szCs w:val="22"/>
              </w:rPr>
            </w:pPr>
            <w:r w:rsidRPr="005328AF">
              <w:rPr>
                <w:rFonts w:ascii="Arial" w:hAnsi="Arial" w:cs="Arial"/>
                <w:b/>
                <w:bCs/>
                <w:sz w:val="22"/>
                <w:szCs w:val="22"/>
                <w:u w:val="single"/>
                <w:lang w:val="en-US"/>
              </w:rPr>
              <w:t>Version Number</w:t>
            </w:r>
            <w:r w:rsidRPr="005328AF">
              <w:rPr>
                <w:rFonts w:ascii="Arial" w:hAnsi="Arial" w:cs="Arial"/>
                <w:sz w:val="22"/>
                <w:szCs w:val="22"/>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52F64691" w14:textId="77777777">
            <w:pPr>
              <w:jc w:val="both"/>
              <w:rPr>
                <w:rFonts w:ascii="Arial" w:hAnsi="Arial" w:cs="Arial"/>
                <w:sz w:val="22"/>
                <w:szCs w:val="22"/>
              </w:rPr>
            </w:pPr>
            <w:r w:rsidRPr="005328AF">
              <w:rPr>
                <w:rFonts w:ascii="Arial" w:hAnsi="Arial" w:cs="Arial"/>
                <w:b/>
                <w:bCs/>
                <w:sz w:val="22"/>
                <w:szCs w:val="22"/>
                <w:u w:val="single"/>
                <w:lang w:val="en-US"/>
              </w:rPr>
              <w:t>Revision Date</w:t>
            </w:r>
            <w:r w:rsidRPr="005328AF">
              <w:rPr>
                <w:rFonts w:ascii="Arial" w:hAnsi="Arial" w:cs="Arial"/>
                <w:sz w:val="22"/>
                <w:szCs w:val="22"/>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4CFDF939" w14:textId="77777777">
            <w:pPr>
              <w:jc w:val="both"/>
              <w:rPr>
                <w:rFonts w:ascii="Arial" w:hAnsi="Arial" w:cs="Arial"/>
                <w:sz w:val="22"/>
                <w:szCs w:val="22"/>
              </w:rPr>
            </w:pPr>
            <w:r w:rsidRPr="005328AF">
              <w:rPr>
                <w:rFonts w:ascii="Arial" w:hAnsi="Arial" w:cs="Arial"/>
                <w:b/>
                <w:bCs/>
                <w:sz w:val="22"/>
                <w:szCs w:val="22"/>
                <w:u w:val="single"/>
                <w:lang w:val="en-US"/>
              </w:rPr>
              <w:t>Approval Date</w:t>
            </w:r>
            <w:r w:rsidRPr="005328AF">
              <w:rPr>
                <w:rFonts w:ascii="Arial" w:hAnsi="Arial" w:cs="Arial"/>
                <w:sz w:val="22"/>
                <w:szCs w:val="22"/>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464EE3A9" w14:textId="77777777">
            <w:pPr>
              <w:jc w:val="both"/>
              <w:rPr>
                <w:rFonts w:ascii="Arial" w:hAnsi="Arial" w:cs="Arial"/>
                <w:sz w:val="22"/>
                <w:szCs w:val="22"/>
              </w:rPr>
            </w:pPr>
            <w:r w:rsidRPr="005328AF">
              <w:rPr>
                <w:rFonts w:ascii="Arial" w:hAnsi="Arial" w:cs="Arial"/>
                <w:b/>
                <w:bCs/>
                <w:sz w:val="22"/>
                <w:szCs w:val="22"/>
                <w:u w:val="single"/>
                <w:lang w:val="en-US"/>
              </w:rPr>
              <w:t>Approved by</w:t>
            </w:r>
            <w:r w:rsidRPr="005328AF">
              <w:rPr>
                <w:rFonts w:ascii="Arial" w:hAnsi="Arial" w:cs="Arial"/>
                <w:sz w:val="22"/>
                <w:szCs w:val="22"/>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5B80B012" w14:textId="77777777">
            <w:pPr>
              <w:jc w:val="both"/>
              <w:rPr>
                <w:rFonts w:ascii="Arial" w:hAnsi="Arial" w:cs="Arial"/>
                <w:sz w:val="22"/>
                <w:szCs w:val="22"/>
              </w:rPr>
            </w:pPr>
            <w:r w:rsidRPr="005328AF">
              <w:rPr>
                <w:rFonts w:ascii="Arial" w:hAnsi="Arial" w:cs="Arial"/>
                <w:b/>
                <w:bCs/>
                <w:sz w:val="22"/>
                <w:szCs w:val="22"/>
                <w:u w:val="single"/>
                <w:lang w:val="en-US"/>
              </w:rPr>
              <w:t>Review Reason</w:t>
            </w:r>
            <w:r w:rsidRPr="005328AF">
              <w:rPr>
                <w:rFonts w:ascii="Arial" w:hAnsi="Arial" w:cs="Arial"/>
                <w:sz w:val="22"/>
                <w:szCs w:val="22"/>
              </w:rPr>
              <w:t> </w:t>
            </w:r>
          </w:p>
        </w:tc>
      </w:tr>
      <w:tr w:rsidRPr="005328AF" w:rsidR="005328AF" w:rsidTr="4897FF7A" w14:paraId="25CBCB7E" w14:textId="77777777">
        <w:trPr>
          <w:trHeight w:val="300"/>
        </w:trPr>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6B4F26B5" w14:textId="77777777">
            <w:pPr>
              <w:jc w:val="both"/>
              <w:rPr>
                <w:rFonts w:ascii="Arial" w:hAnsi="Arial" w:cs="Arial"/>
                <w:sz w:val="22"/>
                <w:szCs w:val="22"/>
              </w:rPr>
            </w:pPr>
            <w:r w:rsidRPr="005328AF">
              <w:rPr>
                <w:rFonts w:ascii="Arial" w:hAnsi="Arial" w:cs="Arial"/>
                <w:sz w:val="22"/>
                <w:szCs w:val="22"/>
                <w:lang w:val="en-US"/>
              </w:rPr>
              <w:t>1</w:t>
            </w:r>
            <w:r w:rsidRPr="005328AF">
              <w:rPr>
                <w:rFonts w:ascii="Arial" w:hAnsi="Arial" w:cs="Arial"/>
                <w:sz w:val="22"/>
                <w:szCs w:val="22"/>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568CD0E2" w14:textId="63E96A1F">
            <w:pPr>
              <w:jc w:val="both"/>
              <w:rPr>
                <w:rFonts w:ascii="Arial" w:hAnsi="Arial" w:cs="Arial"/>
                <w:sz w:val="22"/>
                <w:szCs w:val="22"/>
              </w:rPr>
            </w:pPr>
            <w:r w:rsidRPr="005328AF">
              <w:rPr>
                <w:rFonts w:ascii="Arial" w:hAnsi="Arial" w:cs="Arial"/>
                <w:sz w:val="22"/>
                <w:szCs w:val="22"/>
              </w:rPr>
              <w:t> </w:t>
            </w:r>
            <w:r w:rsidRPr="00A60AC2" w:rsidR="00A60AC2">
              <w:rPr>
                <w:rFonts w:ascii="Arial" w:hAnsi="Arial" w:cs="Arial"/>
                <w:sz w:val="22"/>
                <w:szCs w:val="22"/>
              </w:rPr>
              <w:t>June 2022</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A60AC2" w14:paraId="733653ED" w14:textId="6BD42DC9">
            <w:pPr>
              <w:jc w:val="both"/>
              <w:rPr>
                <w:rFonts w:ascii="Arial" w:hAnsi="Arial" w:cs="Arial"/>
                <w:sz w:val="22"/>
                <w:szCs w:val="22"/>
              </w:rPr>
            </w:pPr>
            <w:r w:rsidRPr="00A60AC2">
              <w:rPr>
                <w:rFonts w:ascii="Arial" w:hAnsi="Arial" w:cs="Arial"/>
                <w:sz w:val="22"/>
                <w:szCs w:val="22"/>
              </w:rPr>
              <w:t>26.7.2022</w:t>
            </w:r>
            <w:r w:rsidRPr="005328AF" w:rsidR="005328AF">
              <w:rPr>
                <w:rFonts w:ascii="Arial" w:hAnsi="Arial" w:cs="Arial"/>
                <w:sz w:val="22"/>
                <w:szCs w:val="22"/>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063EA589" w14:textId="4D2536B5">
            <w:pPr>
              <w:jc w:val="both"/>
              <w:rPr>
                <w:rFonts w:ascii="Arial" w:hAnsi="Arial" w:cs="Arial"/>
                <w:sz w:val="22"/>
                <w:szCs w:val="22"/>
              </w:rPr>
            </w:pPr>
            <w:r w:rsidRPr="005328AF">
              <w:rPr>
                <w:rFonts w:ascii="Arial" w:hAnsi="Arial" w:cs="Arial"/>
                <w:sz w:val="22"/>
                <w:szCs w:val="22"/>
              </w:rPr>
              <w:t> </w:t>
            </w:r>
            <w:r w:rsidRPr="00A60AC2" w:rsidR="00A60AC2">
              <w:rPr>
                <w:rFonts w:ascii="Arial" w:hAnsi="Arial" w:cs="Arial"/>
                <w:sz w:val="22"/>
                <w:szCs w:val="22"/>
              </w:rPr>
              <w:t>Audit, Performance and Risk Committee</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2C6124C1" w14:textId="77777777">
            <w:pPr>
              <w:jc w:val="both"/>
              <w:rPr>
                <w:rFonts w:ascii="Arial" w:hAnsi="Arial" w:cs="Arial"/>
                <w:sz w:val="22"/>
                <w:szCs w:val="22"/>
              </w:rPr>
            </w:pPr>
            <w:r w:rsidRPr="005328AF">
              <w:rPr>
                <w:rFonts w:ascii="Arial" w:hAnsi="Arial" w:cs="Arial"/>
                <w:sz w:val="22"/>
                <w:szCs w:val="22"/>
              </w:rPr>
              <w:t> </w:t>
            </w:r>
          </w:p>
        </w:tc>
      </w:tr>
      <w:tr w:rsidRPr="005328AF" w:rsidR="005328AF" w:rsidTr="4897FF7A" w14:paraId="5EF67301" w14:textId="77777777">
        <w:trPr>
          <w:trHeight w:val="300"/>
        </w:trPr>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164A7046" w14:textId="77777777">
            <w:pPr>
              <w:jc w:val="both"/>
              <w:rPr>
                <w:rFonts w:ascii="Arial" w:hAnsi="Arial" w:cs="Arial"/>
                <w:sz w:val="22"/>
                <w:szCs w:val="22"/>
              </w:rPr>
            </w:pPr>
            <w:r w:rsidRPr="005328AF">
              <w:rPr>
                <w:rFonts w:ascii="Arial" w:hAnsi="Arial" w:cs="Arial"/>
                <w:sz w:val="22"/>
                <w:szCs w:val="22"/>
                <w:lang w:val="en-US"/>
              </w:rPr>
              <w:t>2</w:t>
            </w:r>
            <w:r w:rsidRPr="005328AF">
              <w:rPr>
                <w:rFonts w:ascii="Arial" w:hAnsi="Arial" w:cs="Arial"/>
                <w:sz w:val="22"/>
                <w:szCs w:val="22"/>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40C1FC8E" w14:textId="3AFA46F4">
            <w:pPr>
              <w:jc w:val="both"/>
              <w:rPr>
                <w:rFonts w:ascii="Arial" w:hAnsi="Arial" w:cs="Arial"/>
                <w:sz w:val="22"/>
                <w:szCs w:val="22"/>
              </w:rPr>
            </w:pPr>
            <w:r w:rsidRPr="005328AF">
              <w:rPr>
                <w:rFonts w:ascii="Arial" w:hAnsi="Arial" w:cs="Arial"/>
                <w:sz w:val="22"/>
                <w:szCs w:val="22"/>
              </w:rPr>
              <w:t> </w:t>
            </w:r>
            <w:r w:rsidR="00A136E5">
              <w:rPr>
                <w:rFonts w:ascii="Arial" w:hAnsi="Arial" w:cs="Arial"/>
                <w:sz w:val="22"/>
                <w:szCs w:val="22"/>
              </w:rPr>
              <w:t xml:space="preserve">June </w:t>
            </w:r>
            <w:r w:rsidRPr="00A60AC2" w:rsidR="00A60AC2">
              <w:rPr>
                <w:rFonts w:ascii="Arial" w:hAnsi="Arial" w:cs="Arial"/>
                <w:sz w:val="22"/>
                <w:szCs w:val="22"/>
              </w:rPr>
              <w:t>2025</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6D02A63B" w14:textId="4CAF8F39">
            <w:pPr>
              <w:jc w:val="both"/>
              <w:rPr>
                <w:rFonts w:ascii="Arial" w:hAnsi="Arial" w:cs="Arial"/>
                <w:sz w:val="22"/>
                <w:szCs w:val="22"/>
              </w:rPr>
            </w:pPr>
            <w:r w:rsidRPr="4897FF7A" w:rsidR="005328AF">
              <w:rPr>
                <w:rFonts w:ascii="Arial" w:hAnsi="Arial" w:cs="Arial"/>
                <w:sz w:val="22"/>
                <w:szCs w:val="22"/>
              </w:rPr>
              <w:t> </w:t>
            </w:r>
            <w:r w:rsidRPr="4897FF7A" w:rsidR="1B23EDB9">
              <w:rPr>
                <w:rFonts w:ascii="Arial" w:hAnsi="Arial" w:cs="Arial"/>
                <w:sz w:val="22"/>
                <w:szCs w:val="22"/>
              </w:rPr>
              <w:t>4</w:t>
            </w:r>
            <w:r w:rsidRPr="4897FF7A" w:rsidR="0024332B">
              <w:rPr>
                <w:rFonts w:ascii="Arial" w:hAnsi="Arial" w:cs="Arial"/>
                <w:sz w:val="22"/>
                <w:szCs w:val="22"/>
              </w:rPr>
              <w:t xml:space="preserve"> July 2025</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24332B" w14:paraId="19B00CB0" w14:textId="0E9C405F">
            <w:pPr>
              <w:jc w:val="both"/>
              <w:rPr>
                <w:rFonts w:ascii="Arial" w:hAnsi="Arial" w:cs="Arial"/>
                <w:sz w:val="22"/>
                <w:szCs w:val="22"/>
              </w:rPr>
            </w:pPr>
            <w:r>
              <w:rPr>
                <w:rFonts w:ascii="Arial" w:hAnsi="Arial" w:cs="Arial"/>
                <w:sz w:val="22"/>
                <w:szCs w:val="22"/>
              </w:rPr>
              <w:t>SMT</w:t>
            </w:r>
            <w:r w:rsidRPr="005328AF" w:rsidR="005328AF">
              <w:rPr>
                <w:rFonts w:ascii="Arial" w:hAnsi="Arial" w:cs="Arial"/>
                <w:sz w:val="22"/>
                <w:szCs w:val="22"/>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A60AC2" w14:paraId="11E37B1B" w14:textId="38372FA6">
            <w:pPr>
              <w:jc w:val="both"/>
              <w:rPr>
                <w:rFonts w:ascii="Arial" w:hAnsi="Arial" w:cs="Arial"/>
                <w:sz w:val="22"/>
                <w:szCs w:val="22"/>
              </w:rPr>
            </w:pPr>
            <w:r w:rsidRPr="00A60AC2">
              <w:rPr>
                <w:rFonts w:ascii="Arial" w:hAnsi="Arial" w:cs="Arial"/>
                <w:sz w:val="22"/>
                <w:szCs w:val="22"/>
              </w:rPr>
              <w:t>Planned review</w:t>
            </w:r>
            <w:r w:rsidRPr="005328AF" w:rsidR="005328AF">
              <w:rPr>
                <w:rFonts w:ascii="Arial" w:hAnsi="Arial" w:cs="Arial"/>
                <w:sz w:val="22"/>
                <w:szCs w:val="22"/>
              </w:rPr>
              <w:t> </w:t>
            </w:r>
          </w:p>
        </w:tc>
      </w:tr>
      <w:tr w:rsidRPr="005328AF" w:rsidR="005328AF" w:rsidTr="4897FF7A" w14:paraId="6D87671A" w14:textId="77777777">
        <w:trPr>
          <w:trHeight w:val="300"/>
        </w:trPr>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2FA6D00C" w14:textId="77777777">
            <w:pPr>
              <w:jc w:val="both"/>
              <w:rPr>
                <w:rFonts w:ascii="Arial" w:hAnsi="Arial" w:cs="Arial"/>
                <w:sz w:val="22"/>
                <w:szCs w:val="22"/>
              </w:rPr>
            </w:pPr>
            <w:r w:rsidRPr="005328AF">
              <w:rPr>
                <w:rFonts w:ascii="Arial" w:hAnsi="Arial" w:cs="Arial"/>
                <w:sz w:val="22"/>
                <w:szCs w:val="22"/>
                <w:lang w:val="en-US"/>
              </w:rPr>
              <w:t>3</w:t>
            </w:r>
            <w:r w:rsidRPr="005328AF">
              <w:rPr>
                <w:rFonts w:ascii="Arial" w:hAnsi="Arial" w:cs="Arial"/>
                <w:sz w:val="22"/>
                <w:szCs w:val="22"/>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2D88184E" w14:textId="77777777">
            <w:pPr>
              <w:jc w:val="both"/>
              <w:rPr>
                <w:rFonts w:ascii="Arial" w:hAnsi="Arial" w:cs="Arial"/>
                <w:sz w:val="22"/>
                <w:szCs w:val="22"/>
              </w:rPr>
            </w:pPr>
            <w:r w:rsidRPr="005328AF">
              <w:rPr>
                <w:rFonts w:ascii="Arial" w:hAnsi="Arial" w:cs="Arial"/>
                <w:sz w:val="22"/>
                <w:szCs w:val="22"/>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591927CD" w14:textId="77777777">
            <w:pPr>
              <w:jc w:val="both"/>
              <w:rPr>
                <w:rFonts w:ascii="Arial" w:hAnsi="Arial" w:cs="Arial"/>
                <w:sz w:val="22"/>
                <w:szCs w:val="22"/>
              </w:rPr>
            </w:pPr>
            <w:r w:rsidRPr="005328AF">
              <w:rPr>
                <w:rFonts w:ascii="Arial" w:hAnsi="Arial" w:cs="Arial"/>
                <w:sz w:val="22"/>
                <w:szCs w:val="22"/>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3518B78B" w14:textId="77777777">
            <w:pPr>
              <w:jc w:val="both"/>
              <w:rPr>
                <w:rFonts w:ascii="Arial" w:hAnsi="Arial" w:cs="Arial"/>
                <w:sz w:val="22"/>
                <w:szCs w:val="22"/>
              </w:rPr>
            </w:pPr>
            <w:r w:rsidRPr="005328AF">
              <w:rPr>
                <w:rFonts w:ascii="Arial" w:hAnsi="Arial" w:cs="Arial"/>
                <w:sz w:val="22"/>
                <w:szCs w:val="22"/>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104621B2" w14:textId="77777777">
            <w:pPr>
              <w:jc w:val="both"/>
              <w:rPr>
                <w:rFonts w:ascii="Arial" w:hAnsi="Arial" w:cs="Arial"/>
                <w:sz w:val="22"/>
                <w:szCs w:val="22"/>
              </w:rPr>
            </w:pPr>
            <w:r w:rsidRPr="005328AF">
              <w:rPr>
                <w:rFonts w:ascii="Arial" w:hAnsi="Arial" w:cs="Arial"/>
                <w:sz w:val="22"/>
                <w:szCs w:val="22"/>
              </w:rPr>
              <w:t> </w:t>
            </w:r>
          </w:p>
        </w:tc>
      </w:tr>
      <w:tr w:rsidRPr="005328AF" w:rsidR="005328AF" w:rsidTr="4897FF7A" w14:paraId="69215CF3" w14:textId="77777777">
        <w:trPr>
          <w:trHeight w:val="300"/>
        </w:trPr>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7E8B4E8C" w14:textId="77777777">
            <w:pPr>
              <w:jc w:val="both"/>
              <w:rPr>
                <w:rFonts w:ascii="Arial" w:hAnsi="Arial" w:cs="Arial"/>
                <w:sz w:val="22"/>
                <w:szCs w:val="22"/>
              </w:rPr>
            </w:pPr>
            <w:r w:rsidRPr="005328AF">
              <w:rPr>
                <w:rFonts w:ascii="Arial" w:hAnsi="Arial" w:cs="Arial"/>
                <w:sz w:val="22"/>
                <w:szCs w:val="22"/>
                <w:lang w:val="en-US"/>
              </w:rPr>
              <w:t>4</w:t>
            </w:r>
            <w:r w:rsidRPr="005328AF">
              <w:rPr>
                <w:rFonts w:ascii="Arial" w:hAnsi="Arial" w:cs="Arial"/>
                <w:sz w:val="22"/>
                <w:szCs w:val="22"/>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415145AC" w14:textId="77777777">
            <w:pPr>
              <w:jc w:val="both"/>
              <w:rPr>
                <w:rFonts w:ascii="Arial" w:hAnsi="Arial" w:cs="Arial"/>
                <w:sz w:val="22"/>
                <w:szCs w:val="22"/>
              </w:rPr>
            </w:pPr>
            <w:r w:rsidRPr="005328AF">
              <w:rPr>
                <w:rFonts w:ascii="Arial" w:hAnsi="Arial" w:cs="Arial"/>
                <w:sz w:val="22"/>
                <w:szCs w:val="22"/>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65EAB837" w14:textId="77777777">
            <w:pPr>
              <w:jc w:val="both"/>
              <w:rPr>
                <w:rFonts w:ascii="Arial" w:hAnsi="Arial" w:cs="Arial"/>
                <w:sz w:val="22"/>
                <w:szCs w:val="22"/>
              </w:rPr>
            </w:pPr>
            <w:r w:rsidRPr="005328AF">
              <w:rPr>
                <w:rFonts w:ascii="Arial" w:hAnsi="Arial" w:cs="Arial"/>
                <w:sz w:val="22"/>
                <w:szCs w:val="22"/>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78AA02EC" w14:textId="77777777">
            <w:pPr>
              <w:jc w:val="both"/>
              <w:rPr>
                <w:rFonts w:ascii="Arial" w:hAnsi="Arial" w:cs="Arial"/>
                <w:sz w:val="22"/>
                <w:szCs w:val="22"/>
              </w:rPr>
            </w:pPr>
            <w:r w:rsidRPr="005328AF">
              <w:rPr>
                <w:rFonts w:ascii="Arial" w:hAnsi="Arial" w:cs="Arial"/>
                <w:sz w:val="22"/>
                <w:szCs w:val="22"/>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2D3F1BFC" w14:textId="77777777">
            <w:pPr>
              <w:jc w:val="both"/>
              <w:rPr>
                <w:rFonts w:ascii="Arial" w:hAnsi="Arial" w:cs="Arial"/>
                <w:sz w:val="22"/>
                <w:szCs w:val="22"/>
              </w:rPr>
            </w:pPr>
            <w:r w:rsidRPr="005328AF">
              <w:rPr>
                <w:rFonts w:ascii="Arial" w:hAnsi="Arial" w:cs="Arial"/>
                <w:sz w:val="22"/>
                <w:szCs w:val="22"/>
              </w:rPr>
              <w:t> </w:t>
            </w:r>
          </w:p>
        </w:tc>
      </w:tr>
      <w:tr w:rsidRPr="005328AF" w:rsidR="005328AF" w:rsidTr="4897FF7A" w14:paraId="40E36E18" w14:textId="77777777">
        <w:trPr>
          <w:trHeight w:val="300"/>
        </w:trPr>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3FF7BE47" w14:textId="77777777">
            <w:pPr>
              <w:jc w:val="both"/>
              <w:rPr>
                <w:rFonts w:ascii="Arial" w:hAnsi="Arial" w:cs="Arial"/>
                <w:sz w:val="22"/>
                <w:szCs w:val="22"/>
              </w:rPr>
            </w:pPr>
            <w:r w:rsidRPr="005328AF">
              <w:rPr>
                <w:rFonts w:ascii="Arial" w:hAnsi="Arial" w:cs="Arial"/>
                <w:sz w:val="22"/>
                <w:szCs w:val="22"/>
                <w:lang w:val="en-US"/>
              </w:rPr>
              <w:t>5</w:t>
            </w:r>
            <w:r w:rsidRPr="005328AF">
              <w:rPr>
                <w:rFonts w:ascii="Arial" w:hAnsi="Arial" w:cs="Arial"/>
                <w:sz w:val="22"/>
                <w:szCs w:val="22"/>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1E4B8821" w14:textId="77777777">
            <w:pPr>
              <w:jc w:val="both"/>
              <w:rPr>
                <w:rFonts w:ascii="Arial" w:hAnsi="Arial" w:cs="Arial"/>
                <w:sz w:val="22"/>
                <w:szCs w:val="22"/>
              </w:rPr>
            </w:pPr>
            <w:r w:rsidRPr="005328AF">
              <w:rPr>
                <w:rFonts w:ascii="Arial" w:hAnsi="Arial" w:cs="Arial"/>
                <w:sz w:val="22"/>
                <w:szCs w:val="22"/>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52B227C3" w14:textId="77777777">
            <w:pPr>
              <w:jc w:val="both"/>
              <w:rPr>
                <w:rFonts w:ascii="Arial" w:hAnsi="Arial" w:cs="Arial"/>
                <w:sz w:val="22"/>
                <w:szCs w:val="22"/>
              </w:rPr>
            </w:pPr>
            <w:r w:rsidRPr="005328AF">
              <w:rPr>
                <w:rFonts w:ascii="Arial" w:hAnsi="Arial" w:cs="Arial"/>
                <w:sz w:val="22"/>
                <w:szCs w:val="22"/>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17AC5283" w14:textId="77777777">
            <w:pPr>
              <w:jc w:val="both"/>
              <w:rPr>
                <w:rFonts w:ascii="Arial" w:hAnsi="Arial" w:cs="Arial"/>
                <w:sz w:val="22"/>
                <w:szCs w:val="22"/>
              </w:rPr>
            </w:pPr>
            <w:r w:rsidRPr="005328AF">
              <w:rPr>
                <w:rFonts w:ascii="Arial" w:hAnsi="Arial" w:cs="Arial"/>
                <w:sz w:val="22"/>
                <w:szCs w:val="22"/>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48E629EE" w14:textId="77777777">
            <w:pPr>
              <w:jc w:val="both"/>
              <w:rPr>
                <w:rFonts w:ascii="Arial" w:hAnsi="Arial" w:cs="Arial"/>
                <w:sz w:val="22"/>
                <w:szCs w:val="22"/>
              </w:rPr>
            </w:pPr>
            <w:r w:rsidRPr="005328AF">
              <w:rPr>
                <w:rFonts w:ascii="Arial" w:hAnsi="Arial" w:cs="Arial"/>
                <w:sz w:val="22"/>
                <w:szCs w:val="22"/>
              </w:rPr>
              <w:t> </w:t>
            </w:r>
          </w:p>
        </w:tc>
      </w:tr>
      <w:tr w:rsidRPr="005328AF" w:rsidR="005328AF" w:rsidTr="4897FF7A" w14:paraId="21143ADB" w14:textId="77777777">
        <w:trPr>
          <w:trHeight w:val="300"/>
        </w:trPr>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7003785D" w14:textId="77777777">
            <w:pPr>
              <w:jc w:val="both"/>
              <w:rPr>
                <w:rFonts w:ascii="Arial" w:hAnsi="Arial" w:cs="Arial"/>
                <w:sz w:val="22"/>
                <w:szCs w:val="22"/>
              </w:rPr>
            </w:pPr>
            <w:r w:rsidRPr="005328AF">
              <w:rPr>
                <w:rFonts w:ascii="Arial" w:hAnsi="Arial" w:cs="Arial"/>
                <w:sz w:val="22"/>
                <w:szCs w:val="22"/>
                <w:lang w:val="en-US"/>
              </w:rPr>
              <w:t> </w:t>
            </w:r>
            <w:r w:rsidRPr="005328AF">
              <w:rPr>
                <w:rFonts w:ascii="Arial" w:hAnsi="Arial" w:cs="Arial"/>
                <w:sz w:val="22"/>
                <w:szCs w:val="22"/>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502D8C55" w14:textId="77777777">
            <w:pPr>
              <w:jc w:val="both"/>
              <w:rPr>
                <w:rFonts w:ascii="Arial" w:hAnsi="Arial" w:cs="Arial"/>
                <w:sz w:val="22"/>
                <w:szCs w:val="22"/>
              </w:rPr>
            </w:pPr>
            <w:r w:rsidRPr="005328AF">
              <w:rPr>
                <w:rFonts w:ascii="Arial" w:hAnsi="Arial" w:cs="Arial"/>
                <w:sz w:val="22"/>
                <w:szCs w:val="22"/>
                <w:lang w:val="en-US"/>
              </w:rPr>
              <w:t> </w:t>
            </w:r>
            <w:r w:rsidRPr="005328AF">
              <w:rPr>
                <w:rFonts w:ascii="Arial" w:hAnsi="Arial" w:cs="Arial"/>
                <w:sz w:val="22"/>
                <w:szCs w:val="22"/>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7E6D7F27" w14:textId="77777777">
            <w:pPr>
              <w:jc w:val="both"/>
              <w:rPr>
                <w:rFonts w:ascii="Arial" w:hAnsi="Arial" w:cs="Arial"/>
                <w:sz w:val="22"/>
                <w:szCs w:val="22"/>
              </w:rPr>
            </w:pPr>
            <w:r w:rsidRPr="005328AF">
              <w:rPr>
                <w:rFonts w:ascii="Arial" w:hAnsi="Arial" w:cs="Arial"/>
                <w:sz w:val="22"/>
                <w:szCs w:val="22"/>
                <w:lang w:val="en-US"/>
              </w:rPr>
              <w:t> </w:t>
            </w:r>
            <w:r w:rsidRPr="005328AF">
              <w:rPr>
                <w:rFonts w:ascii="Arial" w:hAnsi="Arial" w:cs="Arial"/>
                <w:sz w:val="22"/>
                <w:szCs w:val="22"/>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49B3F90C" w14:textId="77777777">
            <w:pPr>
              <w:jc w:val="both"/>
              <w:rPr>
                <w:rFonts w:ascii="Arial" w:hAnsi="Arial" w:cs="Arial"/>
                <w:sz w:val="22"/>
                <w:szCs w:val="22"/>
              </w:rPr>
            </w:pPr>
            <w:r w:rsidRPr="005328AF">
              <w:rPr>
                <w:rFonts w:ascii="Arial" w:hAnsi="Arial" w:cs="Arial"/>
                <w:sz w:val="22"/>
                <w:szCs w:val="22"/>
                <w:lang w:val="en-US"/>
              </w:rPr>
              <w:t> </w:t>
            </w:r>
            <w:r w:rsidRPr="005328AF">
              <w:rPr>
                <w:rFonts w:ascii="Arial" w:hAnsi="Arial" w:cs="Arial"/>
                <w:sz w:val="22"/>
                <w:szCs w:val="22"/>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18662132" w14:textId="77777777">
            <w:pPr>
              <w:jc w:val="both"/>
              <w:rPr>
                <w:rFonts w:ascii="Arial" w:hAnsi="Arial" w:cs="Arial"/>
                <w:sz w:val="22"/>
                <w:szCs w:val="22"/>
              </w:rPr>
            </w:pPr>
            <w:r w:rsidRPr="005328AF">
              <w:rPr>
                <w:rFonts w:ascii="Arial" w:hAnsi="Arial" w:cs="Arial"/>
                <w:sz w:val="22"/>
                <w:szCs w:val="22"/>
              </w:rPr>
              <w:t> </w:t>
            </w:r>
          </w:p>
        </w:tc>
      </w:tr>
      <w:tr w:rsidRPr="005328AF" w:rsidR="005328AF" w:rsidTr="4897FF7A" w14:paraId="04647947" w14:textId="77777777">
        <w:trPr>
          <w:trHeight w:val="300"/>
        </w:trPr>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2022A62C" w14:textId="77777777">
            <w:pPr>
              <w:jc w:val="both"/>
              <w:rPr>
                <w:rFonts w:ascii="Arial" w:hAnsi="Arial" w:cs="Arial"/>
                <w:sz w:val="22"/>
                <w:szCs w:val="22"/>
              </w:rPr>
            </w:pPr>
            <w:r w:rsidRPr="005328AF">
              <w:rPr>
                <w:rFonts w:ascii="Arial" w:hAnsi="Arial" w:cs="Arial"/>
                <w:sz w:val="22"/>
                <w:szCs w:val="22"/>
                <w:lang w:val="en-US"/>
              </w:rPr>
              <w:t> </w:t>
            </w:r>
            <w:r w:rsidRPr="005328AF">
              <w:rPr>
                <w:rFonts w:ascii="Arial" w:hAnsi="Arial" w:cs="Arial"/>
                <w:sz w:val="22"/>
                <w:szCs w:val="22"/>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6C4DABD1" w14:textId="77777777">
            <w:pPr>
              <w:jc w:val="both"/>
              <w:rPr>
                <w:rFonts w:ascii="Arial" w:hAnsi="Arial" w:cs="Arial"/>
                <w:sz w:val="22"/>
                <w:szCs w:val="22"/>
              </w:rPr>
            </w:pPr>
            <w:r w:rsidRPr="005328AF">
              <w:rPr>
                <w:rFonts w:ascii="Arial" w:hAnsi="Arial" w:cs="Arial"/>
                <w:sz w:val="22"/>
                <w:szCs w:val="22"/>
                <w:lang w:val="en-US"/>
              </w:rPr>
              <w:t> </w:t>
            </w:r>
            <w:r w:rsidRPr="005328AF">
              <w:rPr>
                <w:rFonts w:ascii="Arial" w:hAnsi="Arial" w:cs="Arial"/>
                <w:sz w:val="22"/>
                <w:szCs w:val="22"/>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7AC555DA" w14:textId="77777777">
            <w:pPr>
              <w:jc w:val="both"/>
              <w:rPr>
                <w:rFonts w:ascii="Arial" w:hAnsi="Arial" w:cs="Arial"/>
                <w:sz w:val="22"/>
                <w:szCs w:val="22"/>
              </w:rPr>
            </w:pPr>
            <w:r w:rsidRPr="005328AF">
              <w:rPr>
                <w:rFonts w:ascii="Arial" w:hAnsi="Arial" w:cs="Arial"/>
                <w:sz w:val="22"/>
                <w:szCs w:val="22"/>
                <w:lang w:val="en-US"/>
              </w:rPr>
              <w:t> </w:t>
            </w:r>
            <w:r w:rsidRPr="005328AF">
              <w:rPr>
                <w:rFonts w:ascii="Arial" w:hAnsi="Arial" w:cs="Arial"/>
                <w:sz w:val="22"/>
                <w:szCs w:val="22"/>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7F7B7FCE" w14:textId="77777777">
            <w:pPr>
              <w:jc w:val="both"/>
              <w:rPr>
                <w:rFonts w:ascii="Arial" w:hAnsi="Arial" w:cs="Arial"/>
                <w:sz w:val="22"/>
                <w:szCs w:val="22"/>
              </w:rPr>
            </w:pPr>
            <w:r w:rsidRPr="005328AF">
              <w:rPr>
                <w:rFonts w:ascii="Arial" w:hAnsi="Arial" w:cs="Arial"/>
                <w:sz w:val="22"/>
                <w:szCs w:val="22"/>
              </w:rPr>
              <w:t> </w:t>
            </w:r>
          </w:p>
        </w:tc>
        <w:tc>
          <w:tcPr>
            <w:tcW w:w="1920" w:type="dxa"/>
            <w:tcBorders>
              <w:top w:val="single" w:color="auto" w:sz="6" w:space="0"/>
              <w:left w:val="single" w:color="auto" w:sz="6" w:space="0"/>
              <w:bottom w:val="single" w:color="auto" w:sz="6" w:space="0"/>
              <w:right w:val="single" w:color="auto" w:sz="6" w:space="0"/>
            </w:tcBorders>
            <w:shd w:val="clear" w:color="auto" w:fill="auto"/>
            <w:tcMar/>
            <w:hideMark/>
          </w:tcPr>
          <w:p w:rsidRPr="005328AF" w:rsidR="005328AF" w:rsidP="005328AF" w:rsidRDefault="005328AF" w14:paraId="3FE30C87" w14:textId="77777777">
            <w:pPr>
              <w:jc w:val="both"/>
              <w:rPr>
                <w:rFonts w:ascii="Arial" w:hAnsi="Arial" w:cs="Arial"/>
                <w:sz w:val="22"/>
                <w:szCs w:val="22"/>
              </w:rPr>
            </w:pPr>
            <w:r w:rsidRPr="005328AF">
              <w:rPr>
                <w:rFonts w:ascii="Arial" w:hAnsi="Arial" w:cs="Arial"/>
                <w:sz w:val="22"/>
                <w:szCs w:val="22"/>
              </w:rPr>
              <w:t> </w:t>
            </w:r>
          </w:p>
        </w:tc>
      </w:tr>
    </w:tbl>
    <w:p w:rsidR="008F443A" w:rsidP="00F36B31" w:rsidRDefault="008F443A" w14:paraId="5D25D725" w14:textId="52939861">
      <w:pPr>
        <w:jc w:val="both"/>
      </w:pPr>
    </w:p>
    <w:sectPr w:rsidR="008F443A" w:rsidSect="00E220FC">
      <w:footerReference w:type="default" r:id="rId14"/>
      <w:pgSz w:w="11906" w:h="16838" w:orient="portrait"/>
      <w:pgMar w:top="1134" w:right="1134"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1309" w:rsidP="00E6721E" w:rsidRDefault="00441309" w14:paraId="5722893F" w14:textId="77777777">
      <w:r>
        <w:separator/>
      </w:r>
    </w:p>
  </w:endnote>
  <w:endnote w:type="continuationSeparator" w:id="0">
    <w:p w:rsidR="00441309" w:rsidP="00E6721E" w:rsidRDefault="00441309" w14:paraId="6440648E" w14:textId="77777777">
      <w:r>
        <w:continuationSeparator/>
      </w:r>
    </w:p>
  </w:endnote>
  <w:endnote w:type="continuationNotice" w:id="1">
    <w:p w:rsidR="00441309" w:rsidRDefault="00441309" w14:paraId="67A59BE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732698742"/>
      <w:docPartObj>
        <w:docPartGallery w:val="Page Numbers (Bottom of Page)"/>
        <w:docPartUnique/>
      </w:docPartObj>
    </w:sdtPr>
    <w:sdtEndPr>
      <w:rPr>
        <w:rFonts w:ascii="Century Gothic" w:hAnsi="Century Gothic"/>
      </w:rPr>
    </w:sdtEndPr>
    <w:sdtContent>
      <w:sdt>
        <w:sdtPr>
          <w:rPr>
            <w:rFonts w:ascii="Century Gothic" w:hAnsi="Century Gothic"/>
          </w:rPr>
          <w:id w:val="-1769616900"/>
          <w:docPartObj>
            <w:docPartGallery w:val="Page Numbers (Top of Page)"/>
            <w:docPartUnique/>
          </w:docPartObj>
        </w:sdtPr>
        <w:sdtEndPr>
          <w:rPr>
            <w:rFonts w:ascii="Century Gothic" w:hAnsi="Century Gothic"/>
          </w:rPr>
        </w:sdtEndPr>
        <w:sdtContent>
          <w:p w:rsidRPr="00E220FC" w:rsidR="00E6721E" w:rsidP="00E220FC" w:rsidRDefault="00E6721E" w14:paraId="54A6E82F" w14:textId="3019ECE0">
            <w:pPr>
              <w:pStyle w:val="Footer"/>
              <w:jc w:val="right"/>
              <w:rPr>
                <w:rFonts w:ascii="Century Gothic" w:hAnsi="Century Gothic"/>
              </w:rPr>
            </w:pPr>
            <w:r w:rsidRPr="00E220FC">
              <w:rPr>
                <w:rFonts w:ascii="Arial" w:hAnsi="Arial" w:cs="Arial"/>
                <w:sz w:val="22"/>
                <w:szCs w:val="22"/>
              </w:rPr>
              <w:t xml:space="preserve">Page </w:t>
            </w:r>
            <w:r w:rsidRPr="00E220FC">
              <w:rPr>
                <w:rFonts w:ascii="Arial" w:hAnsi="Arial" w:cs="Arial"/>
                <w:b/>
                <w:bCs/>
                <w:sz w:val="22"/>
                <w:szCs w:val="22"/>
              </w:rPr>
              <w:fldChar w:fldCharType="begin"/>
            </w:r>
            <w:r w:rsidRPr="00E220FC">
              <w:rPr>
                <w:rFonts w:ascii="Arial" w:hAnsi="Arial" w:cs="Arial"/>
                <w:b/>
                <w:bCs/>
                <w:sz w:val="22"/>
                <w:szCs w:val="22"/>
              </w:rPr>
              <w:instrText xml:space="preserve"> PAGE </w:instrText>
            </w:r>
            <w:r w:rsidRPr="00E220FC">
              <w:rPr>
                <w:rFonts w:ascii="Arial" w:hAnsi="Arial" w:cs="Arial"/>
                <w:b/>
                <w:bCs/>
                <w:sz w:val="22"/>
                <w:szCs w:val="22"/>
              </w:rPr>
              <w:fldChar w:fldCharType="separate"/>
            </w:r>
            <w:r w:rsidRPr="00E220FC">
              <w:rPr>
                <w:rFonts w:ascii="Arial" w:hAnsi="Arial" w:cs="Arial"/>
                <w:b/>
                <w:bCs/>
                <w:noProof/>
                <w:sz w:val="22"/>
                <w:szCs w:val="22"/>
              </w:rPr>
              <w:t>2</w:t>
            </w:r>
            <w:r w:rsidRPr="00E220FC">
              <w:rPr>
                <w:rFonts w:ascii="Arial" w:hAnsi="Arial" w:cs="Arial"/>
                <w:b/>
                <w:bCs/>
                <w:sz w:val="22"/>
                <w:szCs w:val="22"/>
              </w:rPr>
              <w:fldChar w:fldCharType="end"/>
            </w:r>
            <w:r w:rsidRPr="00E220FC">
              <w:rPr>
                <w:rFonts w:ascii="Arial" w:hAnsi="Arial" w:cs="Arial"/>
                <w:sz w:val="22"/>
                <w:szCs w:val="22"/>
              </w:rPr>
              <w:t xml:space="preserve"> of </w:t>
            </w:r>
            <w:r w:rsidRPr="00E220FC">
              <w:rPr>
                <w:rFonts w:ascii="Arial" w:hAnsi="Arial" w:cs="Arial"/>
                <w:b/>
                <w:bCs/>
                <w:sz w:val="22"/>
                <w:szCs w:val="22"/>
              </w:rPr>
              <w:fldChar w:fldCharType="begin"/>
            </w:r>
            <w:r w:rsidRPr="00E220FC">
              <w:rPr>
                <w:rFonts w:ascii="Arial" w:hAnsi="Arial" w:cs="Arial"/>
                <w:b/>
                <w:bCs/>
                <w:sz w:val="22"/>
                <w:szCs w:val="22"/>
              </w:rPr>
              <w:instrText xml:space="preserve"> NUMPAGES  </w:instrText>
            </w:r>
            <w:r w:rsidRPr="00E220FC">
              <w:rPr>
                <w:rFonts w:ascii="Arial" w:hAnsi="Arial" w:cs="Arial"/>
                <w:b/>
                <w:bCs/>
                <w:sz w:val="22"/>
                <w:szCs w:val="22"/>
              </w:rPr>
              <w:fldChar w:fldCharType="separate"/>
            </w:r>
            <w:r w:rsidRPr="00E220FC">
              <w:rPr>
                <w:rFonts w:ascii="Arial" w:hAnsi="Arial" w:cs="Arial"/>
                <w:b/>
                <w:bCs/>
                <w:noProof/>
                <w:sz w:val="22"/>
                <w:szCs w:val="22"/>
              </w:rPr>
              <w:t>2</w:t>
            </w:r>
            <w:r w:rsidRPr="00E220FC">
              <w:rPr>
                <w:rFonts w:ascii="Arial" w:hAnsi="Arial" w:cs="Arial"/>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1309" w:rsidP="00E6721E" w:rsidRDefault="00441309" w14:paraId="764B75BC" w14:textId="77777777">
      <w:r>
        <w:separator/>
      </w:r>
    </w:p>
  </w:footnote>
  <w:footnote w:type="continuationSeparator" w:id="0">
    <w:p w:rsidR="00441309" w:rsidP="00E6721E" w:rsidRDefault="00441309" w14:paraId="7329681D" w14:textId="77777777">
      <w:r>
        <w:continuationSeparator/>
      </w:r>
    </w:p>
  </w:footnote>
  <w:footnote w:type="continuationNotice" w:id="1">
    <w:p w:rsidR="00441309" w:rsidRDefault="00441309" w14:paraId="18B6E5A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683"/>
    <w:multiLevelType w:val="multilevel"/>
    <w:tmpl w:val="65165F06"/>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D9538B3"/>
    <w:multiLevelType w:val="multilevel"/>
    <w:tmpl w:val="9B1CF324"/>
    <w:lvl w:ilvl="0">
      <w:start w:val="3"/>
      <w:numFmt w:val="decimal"/>
      <w:lvlText w:val="%1.0"/>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0484B60"/>
    <w:multiLevelType w:val="hybridMultilevel"/>
    <w:tmpl w:val="04046382"/>
    <w:lvl w:ilvl="0" w:tplc="7968FECE">
      <w:start w:val="1"/>
      <w:numFmt w:val="decimal"/>
      <w:lvlText w:val="%1."/>
      <w:lvlJc w:val="left"/>
      <w:pPr>
        <w:ind w:left="360" w:hanging="360"/>
      </w:pPr>
      <w:rPr>
        <w:rFonts w:hint="default"/>
        <w:b/>
        <w:i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803721"/>
    <w:multiLevelType w:val="multilevel"/>
    <w:tmpl w:val="46C4510C"/>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870215"/>
    <w:multiLevelType w:val="multilevel"/>
    <w:tmpl w:val="15B62D08"/>
    <w:lvl w:ilvl="0">
      <w:start w:val="1"/>
      <w:numFmt w:val="decimal"/>
      <w:lvlText w:val="%1."/>
      <w:lvlJc w:val="left"/>
      <w:pPr>
        <w:ind w:left="360" w:hanging="360"/>
      </w:pPr>
      <w:rPr>
        <w:b/>
        <w:bCs/>
      </w:rPr>
    </w:lvl>
    <w:lvl w:ilvl="1">
      <w:start w:val="1"/>
      <w:numFmt w:val="decimal"/>
      <w:lvlText w:val="%1.%2."/>
      <w:lvlJc w:val="left"/>
      <w:pPr>
        <w:ind w:left="114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F773A0"/>
    <w:multiLevelType w:val="multilevel"/>
    <w:tmpl w:val="84DC771C"/>
    <w:lvl w:ilvl="0">
      <w:start w:val="3"/>
      <w:numFmt w:val="decimal"/>
      <w:lvlText w:val="%1.0"/>
      <w:lvlJc w:val="left"/>
      <w:pPr>
        <w:tabs>
          <w:tab w:val="num" w:pos="720"/>
        </w:tabs>
        <w:ind w:left="720" w:hanging="720"/>
      </w:pPr>
      <w:rPr>
        <w:rFonts w:hint="default"/>
      </w:rPr>
    </w:lvl>
    <w:lvl w:ilvl="1">
      <w:start w:val="1"/>
      <w:numFmt w:val="decimal"/>
      <w:lvlText w:val="4.%2"/>
      <w:lvlJc w:val="left"/>
      <w:pPr>
        <w:tabs>
          <w:tab w:val="num" w:pos="720"/>
        </w:tabs>
        <w:ind w:left="72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44A69B5"/>
    <w:multiLevelType w:val="multilevel"/>
    <w:tmpl w:val="931AD936"/>
    <w:lvl w:ilvl="0">
      <w:start w:val="1"/>
      <w:numFmt w:val="decimal"/>
      <w:lvlText w:val="%1"/>
      <w:lvlJc w:val="left"/>
      <w:pPr>
        <w:ind w:left="360" w:hanging="36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9624918"/>
    <w:multiLevelType w:val="multilevel"/>
    <w:tmpl w:val="2F1E0942"/>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A1051ED"/>
    <w:multiLevelType w:val="multilevel"/>
    <w:tmpl w:val="B2ECAE36"/>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2B57C52"/>
    <w:multiLevelType w:val="multilevel"/>
    <w:tmpl w:val="16F4D1E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ascii="Arial" w:hAnsi="Arial" w:cs="Arial"/>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56D61F1"/>
    <w:multiLevelType w:val="multilevel"/>
    <w:tmpl w:val="68AAC466"/>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5B22BBA"/>
    <w:multiLevelType w:val="hybridMultilevel"/>
    <w:tmpl w:val="9010598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E405817"/>
    <w:multiLevelType w:val="multilevel"/>
    <w:tmpl w:val="5108069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C938E7"/>
    <w:multiLevelType w:val="multilevel"/>
    <w:tmpl w:val="4560CE5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6107E8"/>
    <w:multiLevelType w:val="multilevel"/>
    <w:tmpl w:val="2220B1A4"/>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7FE1869"/>
    <w:multiLevelType w:val="multilevel"/>
    <w:tmpl w:val="6C32323C"/>
    <w:lvl w:ilvl="0">
      <w:start w:val="3"/>
      <w:numFmt w:val="decimal"/>
      <w:lvlText w:val="%1.0"/>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4CA341EE"/>
    <w:multiLevelType w:val="multilevel"/>
    <w:tmpl w:val="14EAA682"/>
    <w:lvl w:ilvl="0">
      <w:start w:val="4"/>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DF04390"/>
    <w:multiLevelType w:val="multilevel"/>
    <w:tmpl w:val="4B124592"/>
    <w:lvl w:ilvl="0">
      <w:start w:val="2"/>
      <w:numFmt w:val="decimal"/>
      <w:lvlText w:val="%1"/>
      <w:lvlJc w:val="left"/>
      <w:pPr>
        <w:ind w:left="360" w:hanging="360"/>
      </w:pPr>
      <w:rPr>
        <w:rFonts w:hint="default"/>
        <w:b w:val="0"/>
      </w:rPr>
    </w:lvl>
    <w:lvl w:ilvl="1">
      <w:start w:val="4"/>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 w15:restartNumberingAfterBreak="0">
    <w:nsid w:val="565E2AAD"/>
    <w:multiLevelType w:val="multilevel"/>
    <w:tmpl w:val="B95475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B424457"/>
    <w:multiLevelType w:val="multilevel"/>
    <w:tmpl w:val="E7A2BFAE"/>
    <w:lvl w:ilvl="0">
      <w:start w:val="3"/>
      <w:numFmt w:val="decimal"/>
      <w:lvlText w:val="%1.0"/>
      <w:lvlJc w:val="left"/>
      <w:pPr>
        <w:tabs>
          <w:tab w:val="num" w:pos="720"/>
        </w:tabs>
        <w:ind w:left="720" w:hanging="720"/>
      </w:pPr>
      <w:rPr>
        <w:rFonts w:hint="default"/>
      </w:rPr>
    </w:lvl>
    <w:lvl w:ilvl="1">
      <w:start w:val="1"/>
      <w:numFmt w:val="decimal"/>
      <w:lvlText w:val="7.%2"/>
      <w:lvlJc w:val="left"/>
      <w:pPr>
        <w:tabs>
          <w:tab w:val="num" w:pos="720"/>
        </w:tabs>
        <w:ind w:left="72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00E4E6D"/>
    <w:multiLevelType w:val="multilevel"/>
    <w:tmpl w:val="CECE2F1E"/>
    <w:lvl w:ilvl="0">
      <w:start w:val="3"/>
      <w:numFmt w:val="decimal"/>
      <w:lvlText w:val="%1.0"/>
      <w:lvlJc w:val="left"/>
      <w:pPr>
        <w:tabs>
          <w:tab w:val="num" w:pos="720"/>
        </w:tabs>
        <w:ind w:left="720" w:hanging="720"/>
      </w:pPr>
      <w:rPr>
        <w:rFonts w:hint="default"/>
      </w:rPr>
    </w:lvl>
    <w:lvl w:ilvl="1">
      <w:start w:val="1"/>
      <w:numFmt w:val="decimal"/>
      <w:lvlText w:val="8.%2"/>
      <w:lvlJc w:val="left"/>
      <w:pPr>
        <w:tabs>
          <w:tab w:val="num" w:pos="720"/>
        </w:tabs>
        <w:ind w:left="72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63C83635"/>
    <w:multiLevelType w:val="multilevel"/>
    <w:tmpl w:val="60668D4A"/>
    <w:lvl w:ilvl="0">
      <w:start w:val="2"/>
      <w:numFmt w:val="decimal"/>
      <w:lvlText w:val="%1"/>
      <w:lvlJc w:val="left"/>
      <w:pPr>
        <w:ind w:left="360" w:hanging="360"/>
      </w:pPr>
      <w:rPr>
        <w:rFonts w:hint="default"/>
        <w:b/>
        <w:bCs/>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64D62FA7"/>
    <w:multiLevelType w:val="multilevel"/>
    <w:tmpl w:val="95881508"/>
    <w:lvl w:ilvl="0">
      <w:start w:val="3"/>
      <w:numFmt w:val="decimal"/>
      <w:lvlText w:val="%1"/>
      <w:lvlJc w:val="left"/>
      <w:pPr>
        <w:ind w:left="360" w:hanging="360"/>
      </w:pPr>
      <w:rPr>
        <w:rFonts w:hint="default"/>
        <w:b w:val="0"/>
        <w:color w:val="333333"/>
      </w:rPr>
    </w:lvl>
    <w:lvl w:ilvl="1">
      <w:start w:val="1"/>
      <w:numFmt w:val="decimal"/>
      <w:lvlText w:val="%1.%2"/>
      <w:lvlJc w:val="left"/>
      <w:pPr>
        <w:ind w:left="360" w:hanging="360"/>
      </w:pPr>
      <w:rPr>
        <w:rFonts w:hint="default"/>
        <w:b w:val="0"/>
        <w:color w:val="333333"/>
      </w:rPr>
    </w:lvl>
    <w:lvl w:ilvl="2">
      <w:start w:val="1"/>
      <w:numFmt w:val="decimal"/>
      <w:lvlText w:val="%1.%2.%3"/>
      <w:lvlJc w:val="left"/>
      <w:pPr>
        <w:ind w:left="720" w:hanging="720"/>
      </w:pPr>
      <w:rPr>
        <w:rFonts w:hint="default"/>
        <w:b w:val="0"/>
        <w:color w:val="333333"/>
      </w:rPr>
    </w:lvl>
    <w:lvl w:ilvl="3">
      <w:start w:val="1"/>
      <w:numFmt w:val="decimal"/>
      <w:lvlText w:val="%1.%2.%3.%4"/>
      <w:lvlJc w:val="left"/>
      <w:pPr>
        <w:ind w:left="720" w:hanging="720"/>
      </w:pPr>
      <w:rPr>
        <w:rFonts w:hint="default"/>
        <w:b w:val="0"/>
        <w:color w:val="333333"/>
      </w:rPr>
    </w:lvl>
    <w:lvl w:ilvl="4">
      <w:start w:val="1"/>
      <w:numFmt w:val="decimal"/>
      <w:lvlText w:val="%1.%2.%3.%4.%5"/>
      <w:lvlJc w:val="left"/>
      <w:pPr>
        <w:ind w:left="1080" w:hanging="1080"/>
      </w:pPr>
      <w:rPr>
        <w:rFonts w:hint="default"/>
        <w:b w:val="0"/>
        <w:color w:val="333333"/>
      </w:rPr>
    </w:lvl>
    <w:lvl w:ilvl="5">
      <w:start w:val="1"/>
      <w:numFmt w:val="decimal"/>
      <w:lvlText w:val="%1.%2.%3.%4.%5.%6"/>
      <w:lvlJc w:val="left"/>
      <w:pPr>
        <w:ind w:left="1080" w:hanging="1080"/>
      </w:pPr>
      <w:rPr>
        <w:rFonts w:hint="default"/>
        <w:b w:val="0"/>
        <w:color w:val="333333"/>
      </w:rPr>
    </w:lvl>
    <w:lvl w:ilvl="6">
      <w:start w:val="1"/>
      <w:numFmt w:val="decimal"/>
      <w:lvlText w:val="%1.%2.%3.%4.%5.%6.%7"/>
      <w:lvlJc w:val="left"/>
      <w:pPr>
        <w:ind w:left="1440" w:hanging="1440"/>
      </w:pPr>
      <w:rPr>
        <w:rFonts w:hint="default"/>
        <w:b w:val="0"/>
        <w:color w:val="333333"/>
      </w:rPr>
    </w:lvl>
    <w:lvl w:ilvl="7">
      <w:start w:val="1"/>
      <w:numFmt w:val="decimal"/>
      <w:lvlText w:val="%1.%2.%3.%4.%5.%6.%7.%8"/>
      <w:lvlJc w:val="left"/>
      <w:pPr>
        <w:ind w:left="1440" w:hanging="1440"/>
      </w:pPr>
      <w:rPr>
        <w:rFonts w:hint="default"/>
        <w:b w:val="0"/>
        <w:color w:val="333333"/>
      </w:rPr>
    </w:lvl>
    <w:lvl w:ilvl="8">
      <w:start w:val="1"/>
      <w:numFmt w:val="decimal"/>
      <w:lvlText w:val="%1.%2.%3.%4.%5.%6.%7.%8.%9"/>
      <w:lvlJc w:val="left"/>
      <w:pPr>
        <w:ind w:left="1800" w:hanging="1800"/>
      </w:pPr>
      <w:rPr>
        <w:rFonts w:hint="default"/>
        <w:b w:val="0"/>
        <w:color w:val="333333"/>
      </w:rPr>
    </w:lvl>
  </w:abstractNum>
  <w:abstractNum w:abstractNumId="23" w15:restartNumberingAfterBreak="0">
    <w:nsid w:val="7C8A17FD"/>
    <w:multiLevelType w:val="multilevel"/>
    <w:tmpl w:val="D4C4E99E"/>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911424564">
    <w:abstractNumId w:val="0"/>
  </w:num>
  <w:num w:numId="2" w16cid:durableId="881090807">
    <w:abstractNumId w:val="11"/>
  </w:num>
  <w:num w:numId="3" w16cid:durableId="539391815">
    <w:abstractNumId w:val="2"/>
  </w:num>
  <w:num w:numId="4" w16cid:durableId="502863691">
    <w:abstractNumId w:val="18"/>
  </w:num>
  <w:num w:numId="5" w16cid:durableId="1064908321">
    <w:abstractNumId w:val="6"/>
  </w:num>
  <w:num w:numId="6" w16cid:durableId="1246648650">
    <w:abstractNumId w:val="5"/>
  </w:num>
  <w:num w:numId="7" w16cid:durableId="1175612894">
    <w:abstractNumId w:val="1"/>
  </w:num>
  <w:num w:numId="8" w16cid:durableId="980158273">
    <w:abstractNumId w:val="15"/>
  </w:num>
  <w:num w:numId="9" w16cid:durableId="1790120089">
    <w:abstractNumId w:val="19"/>
  </w:num>
  <w:num w:numId="10" w16cid:durableId="1974215077">
    <w:abstractNumId w:val="20"/>
  </w:num>
  <w:num w:numId="11" w16cid:durableId="1761218437">
    <w:abstractNumId w:val="3"/>
  </w:num>
  <w:num w:numId="12" w16cid:durableId="545718596">
    <w:abstractNumId w:val="7"/>
  </w:num>
  <w:num w:numId="13" w16cid:durableId="1212419969">
    <w:abstractNumId w:val="8"/>
  </w:num>
  <w:num w:numId="14" w16cid:durableId="1204421">
    <w:abstractNumId w:val="17"/>
  </w:num>
  <w:num w:numId="15" w16cid:durableId="1005133129">
    <w:abstractNumId w:val="21"/>
  </w:num>
  <w:num w:numId="16" w16cid:durableId="558788016">
    <w:abstractNumId w:val="12"/>
  </w:num>
  <w:num w:numId="17" w16cid:durableId="1342390275">
    <w:abstractNumId w:val="14"/>
  </w:num>
  <w:num w:numId="18" w16cid:durableId="1678076233">
    <w:abstractNumId w:val="9"/>
  </w:num>
  <w:num w:numId="19" w16cid:durableId="1657756305">
    <w:abstractNumId w:val="22"/>
  </w:num>
  <w:num w:numId="20" w16cid:durableId="1100106986">
    <w:abstractNumId w:val="16"/>
  </w:num>
  <w:num w:numId="21" w16cid:durableId="1767193027">
    <w:abstractNumId w:val="13"/>
  </w:num>
  <w:num w:numId="22" w16cid:durableId="614362454">
    <w:abstractNumId w:val="23"/>
  </w:num>
  <w:num w:numId="23" w16cid:durableId="1268082934">
    <w:abstractNumId w:val="10"/>
  </w:num>
  <w:num w:numId="24" w16cid:durableId="766001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C7"/>
    <w:rsid w:val="00006592"/>
    <w:rsid w:val="000152F4"/>
    <w:rsid w:val="00021282"/>
    <w:rsid w:val="00034E01"/>
    <w:rsid w:val="00054E5A"/>
    <w:rsid w:val="00054F3B"/>
    <w:rsid w:val="000557B1"/>
    <w:rsid w:val="0006080F"/>
    <w:rsid w:val="00073575"/>
    <w:rsid w:val="00074B5E"/>
    <w:rsid w:val="00086974"/>
    <w:rsid w:val="00090858"/>
    <w:rsid w:val="000A365E"/>
    <w:rsid w:val="000A5CC7"/>
    <w:rsid w:val="000B1138"/>
    <w:rsid w:val="000D2751"/>
    <w:rsid w:val="000D6E7A"/>
    <w:rsid w:val="000E430A"/>
    <w:rsid w:val="001064CB"/>
    <w:rsid w:val="00115B00"/>
    <w:rsid w:val="0012003D"/>
    <w:rsid w:val="00120D2F"/>
    <w:rsid w:val="00133831"/>
    <w:rsid w:val="00136238"/>
    <w:rsid w:val="0018173F"/>
    <w:rsid w:val="001841F5"/>
    <w:rsid w:val="00186224"/>
    <w:rsid w:val="001869C0"/>
    <w:rsid w:val="001A13EA"/>
    <w:rsid w:val="001A4D0D"/>
    <w:rsid w:val="001A6C9C"/>
    <w:rsid w:val="001D3D82"/>
    <w:rsid w:val="001F73CD"/>
    <w:rsid w:val="00203A2B"/>
    <w:rsid w:val="0020770D"/>
    <w:rsid w:val="0021109F"/>
    <w:rsid w:val="00223BD6"/>
    <w:rsid w:val="00232847"/>
    <w:rsid w:val="00232EA7"/>
    <w:rsid w:val="0024332B"/>
    <w:rsid w:val="002460CE"/>
    <w:rsid w:val="00264115"/>
    <w:rsid w:val="002710EF"/>
    <w:rsid w:val="002853B7"/>
    <w:rsid w:val="0028548A"/>
    <w:rsid w:val="00285A78"/>
    <w:rsid w:val="002A3BE7"/>
    <w:rsid w:val="002C2FF1"/>
    <w:rsid w:val="002C3003"/>
    <w:rsid w:val="002C67E0"/>
    <w:rsid w:val="002D0D8F"/>
    <w:rsid w:val="002E7A53"/>
    <w:rsid w:val="002F2DC9"/>
    <w:rsid w:val="002F35A7"/>
    <w:rsid w:val="002F3D79"/>
    <w:rsid w:val="00301290"/>
    <w:rsid w:val="00304218"/>
    <w:rsid w:val="003107D7"/>
    <w:rsid w:val="00312133"/>
    <w:rsid w:val="00332A65"/>
    <w:rsid w:val="0035104C"/>
    <w:rsid w:val="0035434E"/>
    <w:rsid w:val="00361370"/>
    <w:rsid w:val="003617CE"/>
    <w:rsid w:val="00395ADE"/>
    <w:rsid w:val="003A73DB"/>
    <w:rsid w:val="003B2DB0"/>
    <w:rsid w:val="003B6F2A"/>
    <w:rsid w:val="003D0C90"/>
    <w:rsid w:val="003D2198"/>
    <w:rsid w:val="003D4F5F"/>
    <w:rsid w:val="003F75AB"/>
    <w:rsid w:val="00402A76"/>
    <w:rsid w:val="0041033F"/>
    <w:rsid w:val="00431FA0"/>
    <w:rsid w:val="00441309"/>
    <w:rsid w:val="004438BD"/>
    <w:rsid w:val="004444EA"/>
    <w:rsid w:val="00451F7E"/>
    <w:rsid w:val="004717A1"/>
    <w:rsid w:val="004722DF"/>
    <w:rsid w:val="0047770E"/>
    <w:rsid w:val="00480A33"/>
    <w:rsid w:val="00480ABE"/>
    <w:rsid w:val="00491C75"/>
    <w:rsid w:val="00496DCC"/>
    <w:rsid w:val="004B354A"/>
    <w:rsid w:val="004B6E3B"/>
    <w:rsid w:val="004E040B"/>
    <w:rsid w:val="00504472"/>
    <w:rsid w:val="00507A6A"/>
    <w:rsid w:val="00507FA6"/>
    <w:rsid w:val="005328AF"/>
    <w:rsid w:val="00540E8E"/>
    <w:rsid w:val="005565F1"/>
    <w:rsid w:val="00580FB3"/>
    <w:rsid w:val="0058516E"/>
    <w:rsid w:val="005A3CBD"/>
    <w:rsid w:val="005C1279"/>
    <w:rsid w:val="005E7D57"/>
    <w:rsid w:val="00601E69"/>
    <w:rsid w:val="0062425B"/>
    <w:rsid w:val="0063224C"/>
    <w:rsid w:val="0064706A"/>
    <w:rsid w:val="00662286"/>
    <w:rsid w:val="00663CAB"/>
    <w:rsid w:val="0067104E"/>
    <w:rsid w:val="00672A8E"/>
    <w:rsid w:val="00675CBF"/>
    <w:rsid w:val="006900A0"/>
    <w:rsid w:val="006909BB"/>
    <w:rsid w:val="00695D16"/>
    <w:rsid w:val="006B431E"/>
    <w:rsid w:val="006C2D8E"/>
    <w:rsid w:val="006D194D"/>
    <w:rsid w:val="006D2A83"/>
    <w:rsid w:val="006E1C51"/>
    <w:rsid w:val="006E5510"/>
    <w:rsid w:val="006E60BE"/>
    <w:rsid w:val="006F005C"/>
    <w:rsid w:val="0070417A"/>
    <w:rsid w:val="007057D6"/>
    <w:rsid w:val="00716A1F"/>
    <w:rsid w:val="00716A31"/>
    <w:rsid w:val="00726075"/>
    <w:rsid w:val="007554E8"/>
    <w:rsid w:val="00760586"/>
    <w:rsid w:val="00763C13"/>
    <w:rsid w:val="0076473D"/>
    <w:rsid w:val="007742EA"/>
    <w:rsid w:val="007877B2"/>
    <w:rsid w:val="007912FA"/>
    <w:rsid w:val="0079320B"/>
    <w:rsid w:val="007B49A3"/>
    <w:rsid w:val="007D044E"/>
    <w:rsid w:val="007D1EE9"/>
    <w:rsid w:val="007E0E30"/>
    <w:rsid w:val="007E5254"/>
    <w:rsid w:val="007E7EC7"/>
    <w:rsid w:val="00802964"/>
    <w:rsid w:val="00804A5C"/>
    <w:rsid w:val="00806F61"/>
    <w:rsid w:val="00814256"/>
    <w:rsid w:val="00816950"/>
    <w:rsid w:val="00816B2C"/>
    <w:rsid w:val="00821273"/>
    <w:rsid w:val="00822458"/>
    <w:rsid w:val="0082613B"/>
    <w:rsid w:val="00842905"/>
    <w:rsid w:val="00843AC0"/>
    <w:rsid w:val="008500E1"/>
    <w:rsid w:val="0086042C"/>
    <w:rsid w:val="00882155"/>
    <w:rsid w:val="00882F83"/>
    <w:rsid w:val="008A0751"/>
    <w:rsid w:val="008A55BB"/>
    <w:rsid w:val="008B21BB"/>
    <w:rsid w:val="008B657F"/>
    <w:rsid w:val="008C01CC"/>
    <w:rsid w:val="008C0E71"/>
    <w:rsid w:val="008C3BC9"/>
    <w:rsid w:val="008C411A"/>
    <w:rsid w:val="008E4DD2"/>
    <w:rsid w:val="008F443A"/>
    <w:rsid w:val="008F6DE1"/>
    <w:rsid w:val="00900908"/>
    <w:rsid w:val="009022AC"/>
    <w:rsid w:val="009055D5"/>
    <w:rsid w:val="00914DBA"/>
    <w:rsid w:val="0092779E"/>
    <w:rsid w:val="00940FE6"/>
    <w:rsid w:val="00951CC3"/>
    <w:rsid w:val="00955843"/>
    <w:rsid w:val="00956D3D"/>
    <w:rsid w:val="00974A9E"/>
    <w:rsid w:val="009937C8"/>
    <w:rsid w:val="009B1B53"/>
    <w:rsid w:val="009B2353"/>
    <w:rsid w:val="009B2DCC"/>
    <w:rsid w:val="009B56CA"/>
    <w:rsid w:val="009B740E"/>
    <w:rsid w:val="009B75F6"/>
    <w:rsid w:val="009C58BD"/>
    <w:rsid w:val="009D7609"/>
    <w:rsid w:val="009F7BB4"/>
    <w:rsid w:val="00A136E5"/>
    <w:rsid w:val="00A152CE"/>
    <w:rsid w:val="00A245A2"/>
    <w:rsid w:val="00A3206F"/>
    <w:rsid w:val="00A4679C"/>
    <w:rsid w:val="00A503EA"/>
    <w:rsid w:val="00A60AC2"/>
    <w:rsid w:val="00A6372B"/>
    <w:rsid w:val="00A7096B"/>
    <w:rsid w:val="00A818AD"/>
    <w:rsid w:val="00A943EB"/>
    <w:rsid w:val="00A96874"/>
    <w:rsid w:val="00A9711A"/>
    <w:rsid w:val="00AA2DE2"/>
    <w:rsid w:val="00AA6749"/>
    <w:rsid w:val="00AB6005"/>
    <w:rsid w:val="00AC2C57"/>
    <w:rsid w:val="00AC591F"/>
    <w:rsid w:val="00AD496C"/>
    <w:rsid w:val="00AD5A53"/>
    <w:rsid w:val="00AE0445"/>
    <w:rsid w:val="00B00A70"/>
    <w:rsid w:val="00B05B5F"/>
    <w:rsid w:val="00B12928"/>
    <w:rsid w:val="00B130FA"/>
    <w:rsid w:val="00B235C6"/>
    <w:rsid w:val="00B44D9A"/>
    <w:rsid w:val="00B608C4"/>
    <w:rsid w:val="00B95ABA"/>
    <w:rsid w:val="00B96CD3"/>
    <w:rsid w:val="00BB1F11"/>
    <w:rsid w:val="00BD6C80"/>
    <w:rsid w:val="00BF151D"/>
    <w:rsid w:val="00BF7DE8"/>
    <w:rsid w:val="00C00FD5"/>
    <w:rsid w:val="00C13038"/>
    <w:rsid w:val="00C3394C"/>
    <w:rsid w:val="00C34882"/>
    <w:rsid w:val="00C426C0"/>
    <w:rsid w:val="00C432FA"/>
    <w:rsid w:val="00C57DF1"/>
    <w:rsid w:val="00C81FEF"/>
    <w:rsid w:val="00C90EC7"/>
    <w:rsid w:val="00C95193"/>
    <w:rsid w:val="00C97108"/>
    <w:rsid w:val="00CA75A0"/>
    <w:rsid w:val="00CA7737"/>
    <w:rsid w:val="00CC4781"/>
    <w:rsid w:val="00CC4DCE"/>
    <w:rsid w:val="00CC6094"/>
    <w:rsid w:val="00CD1F40"/>
    <w:rsid w:val="00CD7782"/>
    <w:rsid w:val="00CE16D5"/>
    <w:rsid w:val="00CF7FAE"/>
    <w:rsid w:val="00D311E5"/>
    <w:rsid w:val="00D31B58"/>
    <w:rsid w:val="00D37737"/>
    <w:rsid w:val="00D43C23"/>
    <w:rsid w:val="00D51D8C"/>
    <w:rsid w:val="00D869AD"/>
    <w:rsid w:val="00D91466"/>
    <w:rsid w:val="00D96ECF"/>
    <w:rsid w:val="00DB1290"/>
    <w:rsid w:val="00DB4D9F"/>
    <w:rsid w:val="00DC36D5"/>
    <w:rsid w:val="00DC4694"/>
    <w:rsid w:val="00DD4A57"/>
    <w:rsid w:val="00DD6E2C"/>
    <w:rsid w:val="00DD75E4"/>
    <w:rsid w:val="00DF4296"/>
    <w:rsid w:val="00E12D22"/>
    <w:rsid w:val="00E21FDC"/>
    <w:rsid w:val="00E220FC"/>
    <w:rsid w:val="00E27221"/>
    <w:rsid w:val="00E315C5"/>
    <w:rsid w:val="00E44700"/>
    <w:rsid w:val="00E5147E"/>
    <w:rsid w:val="00E51CA0"/>
    <w:rsid w:val="00E5405E"/>
    <w:rsid w:val="00E543DC"/>
    <w:rsid w:val="00E627CD"/>
    <w:rsid w:val="00E6721E"/>
    <w:rsid w:val="00E707C0"/>
    <w:rsid w:val="00E70F1F"/>
    <w:rsid w:val="00E74F03"/>
    <w:rsid w:val="00E764FB"/>
    <w:rsid w:val="00E813B4"/>
    <w:rsid w:val="00E94ED0"/>
    <w:rsid w:val="00EA3D9C"/>
    <w:rsid w:val="00EB08E7"/>
    <w:rsid w:val="00EB6262"/>
    <w:rsid w:val="00EB757B"/>
    <w:rsid w:val="00ED11AB"/>
    <w:rsid w:val="00EE1990"/>
    <w:rsid w:val="00EE1D7F"/>
    <w:rsid w:val="00EE77AA"/>
    <w:rsid w:val="00F060FB"/>
    <w:rsid w:val="00F06840"/>
    <w:rsid w:val="00F072AC"/>
    <w:rsid w:val="00F11B2A"/>
    <w:rsid w:val="00F226E9"/>
    <w:rsid w:val="00F23184"/>
    <w:rsid w:val="00F36B31"/>
    <w:rsid w:val="00F41CA3"/>
    <w:rsid w:val="00F42075"/>
    <w:rsid w:val="00F44EA6"/>
    <w:rsid w:val="00F6288B"/>
    <w:rsid w:val="00F63D61"/>
    <w:rsid w:val="00F8036B"/>
    <w:rsid w:val="00F91B91"/>
    <w:rsid w:val="00F93B04"/>
    <w:rsid w:val="00FA4E11"/>
    <w:rsid w:val="00FB6AAA"/>
    <w:rsid w:val="00FC1016"/>
    <w:rsid w:val="00FC49E3"/>
    <w:rsid w:val="00FC4A74"/>
    <w:rsid w:val="00FD64F9"/>
    <w:rsid w:val="00FE387E"/>
    <w:rsid w:val="00FE4701"/>
    <w:rsid w:val="00FE56E1"/>
    <w:rsid w:val="00FE7859"/>
    <w:rsid w:val="00FF378A"/>
    <w:rsid w:val="011CD7CD"/>
    <w:rsid w:val="01D74EEA"/>
    <w:rsid w:val="01FAA103"/>
    <w:rsid w:val="033D0DB2"/>
    <w:rsid w:val="03EAE234"/>
    <w:rsid w:val="040E6400"/>
    <w:rsid w:val="04686A8B"/>
    <w:rsid w:val="0493730F"/>
    <w:rsid w:val="054C2C89"/>
    <w:rsid w:val="079E4DDD"/>
    <w:rsid w:val="07C3B279"/>
    <w:rsid w:val="0943EAD2"/>
    <w:rsid w:val="095A269E"/>
    <w:rsid w:val="09900116"/>
    <w:rsid w:val="0D7AC28F"/>
    <w:rsid w:val="0E6E0B8C"/>
    <w:rsid w:val="0F76137D"/>
    <w:rsid w:val="0F86A3DF"/>
    <w:rsid w:val="11CD5A8E"/>
    <w:rsid w:val="11F62387"/>
    <w:rsid w:val="121A8FB3"/>
    <w:rsid w:val="12EE9E84"/>
    <w:rsid w:val="137310B3"/>
    <w:rsid w:val="13EA0413"/>
    <w:rsid w:val="1567F8F5"/>
    <w:rsid w:val="15A32448"/>
    <w:rsid w:val="18A1DE9B"/>
    <w:rsid w:val="19DDABC3"/>
    <w:rsid w:val="1ADC873D"/>
    <w:rsid w:val="1B23EDB9"/>
    <w:rsid w:val="1CC5BB8F"/>
    <w:rsid w:val="1CE8D8EB"/>
    <w:rsid w:val="1D87E1FC"/>
    <w:rsid w:val="1E03D028"/>
    <w:rsid w:val="1F23B25D"/>
    <w:rsid w:val="21479B12"/>
    <w:rsid w:val="225B531F"/>
    <w:rsid w:val="22C3FECC"/>
    <w:rsid w:val="2589C16E"/>
    <w:rsid w:val="263F678D"/>
    <w:rsid w:val="2943A14C"/>
    <w:rsid w:val="2A2BFED1"/>
    <w:rsid w:val="2B4A03F7"/>
    <w:rsid w:val="2F1C3F5C"/>
    <w:rsid w:val="30325A4E"/>
    <w:rsid w:val="31955CB3"/>
    <w:rsid w:val="3209C1E3"/>
    <w:rsid w:val="322BCA84"/>
    <w:rsid w:val="3325BCFC"/>
    <w:rsid w:val="3587B8D4"/>
    <w:rsid w:val="37FE0D6E"/>
    <w:rsid w:val="3B2F028E"/>
    <w:rsid w:val="3E737132"/>
    <w:rsid w:val="415BC685"/>
    <w:rsid w:val="41C51B23"/>
    <w:rsid w:val="426FBC3D"/>
    <w:rsid w:val="453A9DE7"/>
    <w:rsid w:val="45831B52"/>
    <w:rsid w:val="45A66BAF"/>
    <w:rsid w:val="4753016C"/>
    <w:rsid w:val="4897FF7A"/>
    <w:rsid w:val="49B046E8"/>
    <w:rsid w:val="49D96453"/>
    <w:rsid w:val="4AF69D80"/>
    <w:rsid w:val="4B0F369E"/>
    <w:rsid w:val="4B6B3273"/>
    <w:rsid w:val="4C2EE804"/>
    <w:rsid w:val="4E92E9ED"/>
    <w:rsid w:val="4F158123"/>
    <w:rsid w:val="4F1E017E"/>
    <w:rsid w:val="4F35F39F"/>
    <w:rsid w:val="503EAAA4"/>
    <w:rsid w:val="5077CF14"/>
    <w:rsid w:val="514535F6"/>
    <w:rsid w:val="524D21E5"/>
    <w:rsid w:val="5310D99B"/>
    <w:rsid w:val="536C4EC3"/>
    <w:rsid w:val="55884B17"/>
    <w:rsid w:val="55B4D510"/>
    <w:rsid w:val="567BAA8E"/>
    <w:rsid w:val="56845189"/>
    <w:rsid w:val="5864F3E5"/>
    <w:rsid w:val="59126CF6"/>
    <w:rsid w:val="597B1EAE"/>
    <w:rsid w:val="59DE0D5D"/>
    <w:rsid w:val="5AF541D5"/>
    <w:rsid w:val="5C299048"/>
    <w:rsid w:val="5CC92A8C"/>
    <w:rsid w:val="5CF0DD11"/>
    <w:rsid w:val="5E76B13F"/>
    <w:rsid w:val="5E9D05ED"/>
    <w:rsid w:val="5F1CD24E"/>
    <w:rsid w:val="5FD48F64"/>
    <w:rsid w:val="6010FB1C"/>
    <w:rsid w:val="6063A6BC"/>
    <w:rsid w:val="61D4A5BA"/>
    <w:rsid w:val="621141CE"/>
    <w:rsid w:val="6282C29E"/>
    <w:rsid w:val="63129EAD"/>
    <w:rsid w:val="63864774"/>
    <w:rsid w:val="63E9ED99"/>
    <w:rsid w:val="66971986"/>
    <w:rsid w:val="684AB2E5"/>
    <w:rsid w:val="689CE14C"/>
    <w:rsid w:val="6A40A911"/>
    <w:rsid w:val="6ACC4EA7"/>
    <w:rsid w:val="6BFF065E"/>
    <w:rsid w:val="703C0C09"/>
    <w:rsid w:val="70975693"/>
    <w:rsid w:val="7271D3FD"/>
    <w:rsid w:val="746ED88D"/>
    <w:rsid w:val="74C8B49C"/>
    <w:rsid w:val="773F9FAB"/>
    <w:rsid w:val="7972D549"/>
    <w:rsid w:val="7C1999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AD0A"/>
  <w15:chartTrackingRefBased/>
  <w15:docId w15:val="{E7F4BAE3-9C77-460C-BF3E-329C7AD7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7EC7"/>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7E7EC7"/>
    <w:rPr>
      <w:color w:val="0000FF"/>
      <w:u w:val="single"/>
    </w:rPr>
  </w:style>
  <w:style w:type="paragraph" w:styleId="ListParagraph">
    <w:name w:val="List Paragraph"/>
    <w:basedOn w:val="Normal"/>
    <w:uiPriority w:val="34"/>
    <w:qFormat/>
    <w:rsid w:val="007E7EC7"/>
    <w:pPr>
      <w:ind w:left="720"/>
    </w:pPr>
  </w:style>
  <w:style w:type="paragraph" w:styleId="Header">
    <w:name w:val="header"/>
    <w:basedOn w:val="Normal"/>
    <w:link w:val="HeaderChar"/>
    <w:unhideWhenUsed/>
    <w:rsid w:val="00E6721E"/>
    <w:pPr>
      <w:tabs>
        <w:tab w:val="center" w:pos="4513"/>
        <w:tab w:val="right" w:pos="9026"/>
      </w:tabs>
    </w:pPr>
  </w:style>
  <w:style w:type="character" w:styleId="HeaderChar" w:customStyle="1">
    <w:name w:val="Header Char"/>
    <w:basedOn w:val="DefaultParagraphFont"/>
    <w:link w:val="Header"/>
    <w:rsid w:val="00E6721E"/>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E6721E"/>
    <w:pPr>
      <w:tabs>
        <w:tab w:val="center" w:pos="4513"/>
        <w:tab w:val="right" w:pos="9026"/>
      </w:tabs>
    </w:pPr>
  </w:style>
  <w:style w:type="character" w:styleId="FooterChar" w:customStyle="1">
    <w:name w:val="Footer Char"/>
    <w:basedOn w:val="DefaultParagraphFont"/>
    <w:link w:val="Footer"/>
    <w:uiPriority w:val="99"/>
    <w:rsid w:val="00E6721E"/>
    <w:rPr>
      <w:rFonts w:ascii="Times New Roman" w:hAnsi="Times New Roman" w:eastAsia="Times New Roman" w:cs="Times New Roman"/>
      <w:sz w:val="24"/>
      <w:szCs w:val="24"/>
      <w:lang w:eastAsia="en-GB"/>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Times New Roman" w:hAnsi="Times New Roman" w:eastAsia="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F73CD"/>
    <w:rPr>
      <w:b/>
      <w:bCs/>
    </w:rPr>
  </w:style>
  <w:style w:type="character" w:styleId="CommentSubjectChar" w:customStyle="1">
    <w:name w:val="Comment Subject Char"/>
    <w:basedOn w:val="CommentTextChar"/>
    <w:link w:val="CommentSubject"/>
    <w:uiPriority w:val="99"/>
    <w:semiHidden/>
    <w:rsid w:val="001F73CD"/>
    <w:rPr>
      <w:rFonts w:ascii="Times New Roman" w:hAnsi="Times New Roman" w:eastAsia="Times New Roman" w:cs="Times New Roman"/>
      <w:b/>
      <w:bCs/>
      <w:sz w:val="20"/>
      <w:szCs w:val="20"/>
      <w:lang w:eastAsia="en-GB"/>
    </w:rPr>
  </w:style>
  <w:style w:type="character" w:styleId="UnresolvedMention">
    <w:name w:val="Unresolved Mention"/>
    <w:basedOn w:val="DefaultParagraphFont"/>
    <w:uiPriority w:val="99"/>
    <w:semiHidden/>
    <w:unhideWhenUsed/>
    <w:rsid w:val="001841F5"/>
    <w:rPr>
      <w:color w:val="605E5C"/>
      <w:shd w:val="clear" w:color="auto" w:fill="E1DFDD"/>
    </w:rPr>
  </w:style>
  <w:style w:type="paragraph" w:styleId="Revision">
    <w:name w:val="Revision"/>
    <w:hidden/>
    <w:uiPriority w:val="99"/>
    <w:semiHidden/>
    <w:rsid w:val="001841F5"/>
    <w:pPr>
      <w:spacing w:after="0" w:line="240" w:lineRule="auto"/>
    </w:pPr>
    <w:rPr>
      <w:rFonts w:ascii="Times New Roman" w:hAnsi="Times New Roman" w:eastAsia="Times New Roman" w:cs="Times New Roman"/>
      <w:sz w:val="24"/>
      <w:szCs w:val="24"/>
      <w:lang w:eastAsia="en-GB"/>
    </w:rPr>
  </w:style>
  <w:style w:type="character" w:styleId="Mention">
    <w:name w:val="Mention"/>
    <w:basedOn w:val="DefaultParagraphFont"/>
    <w:uiPriority w:val="99"/>
    <w:unhideWhenUsed/>
    <w:rsid w:val="009F7BB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58824">
      <w:bodyDiv w:val="1"/>
      <w:marLeft w:val="0"/>
      <w:marRight w:val="0"/>
      <w:marTop w:val="0"/>
      <w:marBottom w:val="0"/>
      <w:divBdr>
        <w:top w:val="none" w:sz="0" w:space="0" w:color="auto"/>
        <w:left w:val="none" w:sz="0" w:space="0" w:color="auto"/>
        <w:bottom w:val="none" w:sz="0" w:space="0" w:color="auto"/>
        <w:right w:val="none" w:sz="0" w:space="0" w:color="auto"/>
      </w:divBdr>
      <w:divsChild>
        <w:div w:id="81613703">
          <w:marLeft w:val="0"/>
          <w:marRight w:val="0"/>
          <w:marTop w:val="0"/>
          <w:marBottom w:val="0"/>
          <w:divBdr>
            <w:top w:val="none" w:sz="0" w:space="0" w:color="auto"/>
            <w:left w:val="none" w:sz="0" w:space="0" w:color="auto"/>
            <w:bottom w:val="none" w:sz="0" w:space="0" w:color="auto"/>
            <w:right w:val="none" w:sz="0" w:space="0" w:color="auto"/>
          </w:divBdr>
        </w:div>
        <w:div w:id="316882846">
          <w:marLeft w:val="0"/>
          <w:marRight w:val="0"/>
          <w:marTop w:val="0"/>
          <w:marBottom w:val="0"/>
          <w:divBdr>
            <w:top w:val="none" w:sz="0" w:space="0" w:color="auto"/>
            <w:left w:val="none" w:sz="0" w:space="0" w:color="auto"/>
            <w:bottom w:val="none" w:sz="0" w:space="0" w:color="auto"/>
            <w:right w:val="none" w:sz="0" w:space="0" w:color="auto"/>
          </w:divBdr>
        </w:div>
        <w:div w:id="674650724">
          <w:marLeft w:val="0"/>
          <w:marRight w:val="0"/>
          <w:marTop w:val="0"/>
          <w:marBottom w:val="0"/>
          <w:divBdr>
            <w:top w:val="none" w:sz="0" w:space="0" w:color="auto"/>
            <w:left w:val="none" w:sz="0" w:space="0" w:color="auto"/>
            <w:bottom w:val="none" w:sz="0" w:space="0" w:color="auto"/>
            <w:right w:val="none" w:sz="0" w:space="0" w:color="auto"/>
          </w:divBdr>
        </w:div>
        <w:div w:id="1372993320">
          <w:marLeft w:val="0"/>
          <w:marRight w:val="0"/>
          <w:marTop w:val="0"/>
          <w:marBottom w:val="0"/>
          <w:divBdr>
            <w:top w:val="none" w:sz="0" w:space="0" w:color="auto"/>
            <w:left w:val="none" w:sz="0" w:space="0" w:color="auto"/>
            <w:bottom w:val="none" w:sz="0" w:space="0" w:color="auto"/>
            <w:right w:val="none" w:sz="0" w:space="0" w:color="auto"/>
          </w:divBdr>
          <w:divsChild>
            <w:div w:id="206770199">
              <w:marLeft w:val="-75"/>
              <w:marRight w:val="0"/>
              <w:marTop w:val="30"/>
              <w:marBottom w:val="30"/>
              <w:divBdr>
                <w:top w:val="none" w:sz="0" w:space="0" w:color="auto"/>
                <w:left w:val="none" w:sz="0" w:space="0" w:color="auto"/>
                <w:bottom w:val="none" w:sz="0" w:space="0" w:color="auto"/>
                <w:right w:val="none" w:sz="0" w:space="0" w:color="auto"/>
              </w:divBdr>
              <w:divsChild>
                <w:div w:id="107087398">
                  <w:marLeft w:val="0"/>
                  <w:marRight w:val="0"/>
                  <w:marTop w:val="0"/>
                  <w:marBottom w:val="0"/>
                  <w:divBdr>
                    <w:top w:val="none" w:sz="0" w:space="0" w:color="auto"/>
                    <w:left w:val="none" w:sz="0" w:space="0" w:color="auto"/>
                    <w:bottom w:val="none" w:sz="0" w:space="0" w:color="auto"/>
                    <w:right w:val="none" w:sz="0" w:space="0" w:color="auto"/>
                  </w:divBdr>
                  <w:divsChild>
                    <w:div w:id="908812038">
                      <w:marLeft w:val="0"/>
                      <w:marRight w:val="0"/>
                      <w:marTop w:val="0"/>
                      <w:marBottom w:val="0"/>
                      <w:divBdr>
                        <w:top w:val="none" w:sz="0" w:space="0" w:color="auto"/>
                        <w:left w:val="none" w:sz="0" w:space="0" w:color="auto"/>
                        <w:bottom w:val="none" w:sz="0" w:space="0" w:color="auto"/>
                        <w:right w:val="none" w:sz="0" w:space="0" w:color="auto"/>
                      </w:divBdr>
                    </w:div>
                  </w:divsChild>
                </w:div>
                <w:div w:id="170025943">
                  <w:marLeft w:val="0"/>
                  <w:marRight w:val="0"/>
                  <w:marTop w:val="0"/>
                  <w:marBottom w:val="0"/>
                  <w:divBdr>
                    <w:top w:val="none" w:sz="0" w:space="0" w:color="auto"/>
                    <w:left w:val="none" w:sz="0" w:space="0" w:color="auto"/>
                    <w:bottom w:val="none" w:sz="0" w:space="0" w:color="auto"/>
                    <w:right w:val="none" w:sz="0" w:space="0" w:color="auto"/>
                  </w:divBdr>
                  <w:divsChild>
                    <w:div w:id="225990319">
                      <w:marLeft w:val="0"/>
                      <w:marRight w:val="0"/>
                      <w:marTop w:val="0"/>
                      <w:marBottom w:val="0"/>
                      <w:divBdr>
                        <w:top w:val="none" w:sz="0" w:space="0" w:color="auto"/>
                        <w:left w:val="none" w:sz="0" w:space="0" w:color="auto"/>
                        <w:bottom w:val="none" w:sz="0" w:space="0" w:color="auto"/>
                        <w:right w:val="none" w:sz="0" w:space="0" w:color="auto"/>
                      </w:divBdr>
                    </w:div>
                  </w:divsChild>
                </w:div>
                <w:div w:id="192618876">
                  <w:marLeft w:val="0"/>
                  <w:marRight w:val="0"/>
                  <w:marTop w:val="0"/>
                  <w:marBottom w:val="0"/>
                  <w:divBdr>
                    <w:top w:val="none" w:sz="0" w:space="0" w:color="auto"/>
                    <w:left w:val="none" w:sz="0" w:space="0" w:color="auto"/>
                    <w:bottom w:val="none" w:sz="0" w:space="0" w:color="auto"/>
                    <w:right w:val="none" w:sz="0" w:space="0" w:color="auto"/>
                  </w:divBdr>
                  <w:divsChild>
                    <w:div w:id="1867719059">
                      <w:marLeft w:val="0"/>
                      <w:marRight w:val="0"/>
                      <w:marTop w:val="0"/>
                      <w:marBottom w:val="0"/>
                      <w:divBdr>
                        <w:top w:val="none" w:sz="0" w:space="0" w:color="auto"/>
                        <w:left w:val="none" w:sz="0" w:space="0" w:color="auto"/>
                        <w:bottom w:val="none" w:sz="0" w:space="0" w:color="auto"/>
                        <w:right w:val="none" w:sz="0" w:space="0" w:color="auto"/>
                      </w:divBdr>
                    </w:div>
                  </w:divsChild>
                </w:div>
                <w:div w:id="301354739">
                  <w:marLeft w:val="0"/>
                  <w:marRight w:val="0"/>
                  <w:marTop w:val="0"/>
                  <w:marBottom w:val="0"/>
                  <w:divBdr>
                    <w:top w:val="none" w:sz="0" w:space="0" w:color="auto"/>
                    <w:left w:val="none" w:sz="0" w:space="0" w:color="auto"/>
                    <w:bottom w:val="none" w:sz="0" w:space="0" w:color="auto"/>
                    <w:right w:val="none" w:sz="0" w:space="0" w:color="auto"/>
                  </w:divBdr>
                  <w:divsChild>
                    <w:div w:id="1691834031">
                      <w:marLeft w:val="0"/>
                      <w:marRight w:val="0"/>
                      <w:marTop w:val="0"/>
                      <w:marBottom w:val="0"/>
                      <w:divBdr>
                        <w:top w:val="none" w:sz="0" w:space="0" w:color="auto"/>
                        <w:left w:val="none" w:sz="0" w:space="0" w:color="auto"/>
                        <w:bottom w:val="none" w:sz="0" w:space="0" w:color="auto"/>
                        <w:right w:val="none" w:sz="0" w:space="0" w:color="auto"/>
                      </w:divBdr>
                    </w:div>
                  </w:divsChild>
                </w:div>
                <w:div w:id="370687334">
                  <w:marLeft w:val="0"/>
                  <w:marRight w:val="0"/>
                  <w:marTop w:val="0"/>
                  <w:marBottom w:val="0"/>
                  <w:divBdr>
                    <w:top w:val="none" w:sz="0" w:space="0" w:color="auto"/>
                    <w:left w:val="none" w:sz="0" w:space="0" w:color="auto"/>
                    <w:bottom w:val="none" w:sz="0" w:space="0" w:color="auto"/>
                    <w:right w:val="none" w:sz="0" w:space="0" w:color="auto"/>
                  </w:divBdr>
                  <w:divsChild>
                    <w:div w:id="1784300696">
                      <w:marLeft w:val="0"/>
                      <w:marRight w:val="0"/>
                      <w:marTop w:val="0"/>
                      <w:marBottom w:val="0"/>
                      <w:divBdr>
                        <w:top w:val="none" w:sz="0" w:space="0" w:color="auto"/>
                        <w:left w:val="none" w:sz="0" w:space="0" w:color="auto"/>
                        <w:bottom w:val="none" w:sz="0" w:space="0" w:color="auto"/>
                        <w:right w:val="none" w:sz="0" w:space="0" w:color="auto"/>
                      </w:divBdr>
                    </w:div>
                  </w:divsChild>
                </w:div>
                <w:div w:id="408119220">
                  <w:marLeft w:val="0"/>
                  <w:marRight w:val="0"/>
                  <w:marTop w:val="0"/>
                  <w:marBottom w:val="0"/>
                  <w:divBdr>
                    <w:top w:val="none" w:sz="0" w:space="0" w:color="auto"/>
                    <w:left w:val="none" w:sz="0" w:space="0" w:color="auto"/>
                    <w:bottom w:val="none" w:sz="0" w:space="0" w:color="auto"/>
                    <w:right w:val="none" w:sz="0" w:space="0" w:color="auto"/>
                  </w:divBdr>
                  <w:divsChild>
                    <w:div w:id="1264070169">
                      <w:marLeft w:val="0"/>
                      <w:marRight w:val="0"/>
                      <w:marTop w:val="0"/>
                      <w:marBottom w:val="0"/>
                      <w:divBdr>
                        <w:top w:val="none" w:sz="0" w:space="0" w:color="auto"/>
                        <w:left w:val="none" w:sz="0" w:space="0" w:color="auto"/>
                        <w:bottom w:val="none" w:sz="0" w:space="0" w:color="auto"/>
                        <w:right w:val="none" w:sz="0" w:space="0" w:color="auto"/>
                      </w:divBdr>
                    </w:div>
                  </w:divsChild>
                </w:div>
                <w:div w:id="422142352">
                  <w:marLeft w:val="0"/>
                  <w:marRight w:val="0"/>
                  <w:marTop w:val="0"/>
                  <w:marBottom w:val="0"/>
                  <w:divBdr>
                    <w:top w:val="none" w:sz="0" w:space="0" w:color="auto"/>
                    <w:left w:val="none" w:sz="0" w:space="0" w:color="auto"/>
                    <w:bottom w:val="none" w:sz="0" w:space="0" w:color="auto"/>
                    <w:right w:val="none" w:sz="0" w:space="0" w:color="auto"/>
                  </w:divBdr>
                  <w:divsChild>
                    <w:div w:id="363484994">
                      <w:marLeft w:val="0"/>
                      <w:marRight w:val="0"/>
                      <w:marTop w:val="0"/>
                      <w:marBottom w:val="0"/>
                      <w:divBdr>
                        <w:top w:val="none" w:sz="0" w:space="0" w:color="auto"/>
                        <w:left w:val="none" w:sz="0" w:space="0" w:color="auto"/>
                        <w:bottom w:val="none" w:sz="0" w:space="0" w:color="auto"/>
                        <w:right w:val="none" w:sz="0" w:space="0" w:color="auto"/>
                      </w:divBdr>
                    </w:div>
                  </w:divsChild>
                </w:div>
                <w:div w:id="431823333">
                  <w:marLeft w:val="0"/>
                  <w:marRight w:val="0"/>
                  <w:marTop w:val="0"/>
                  <w:marBottom w:val="0"/>
                  <w:divBdr>
                    <w:top w:val="none" w:sz="0" w:space="0" w:color="auto"/>
                    <w:left w:val="none" w:sz="0" w:space="0" w:color="auto"/>
                    <w:bottom w:val="none" w:sz="0" w:space="0" w:color="auto"/>
                    <w:right w:val="none" w:sz="0" w:space="0" w:color="auto"/>
                  </w:divBdr>
                  <w:divsChild>
                    <w:div w:id="657616864">
                      <w:marLeft w:val="0"/>
                      <w:marRight w:val="0"/>
                      <w:marTop w:val="0"/>
                      <w:marBottom w:val="0"/>
                      <w:divBdr>
                        <w:top w:val="none" w:sz="0" w:space="0" w:color="auto"/>
                        <w:left w:val="none" w:sz="0" w:space="0" w:color="auto"/>
                        <w:bottom w:val="none" w:sz="0" w:space="0" w:color="auto"/>
                        <w:right w:val="none" w:sz="0" w:space="0" w:color="auto"/>
                      </w:divBdr>
                    </w:div>
                  </w:divsChild>
                </w:div>
                <w:div w:id="464740106">
                  <w:marLeft w:val="0"/>
                  <w:marRight w:val="0"/>
                  <w:marTop w:val="0"/>
                  <w:marBottom w:val="0"/>
                  <w:divBdr>
                    <w:top w:val="none" w:sz="0" w:space="0" w:color="auto"/>
                    <w:left w:val="none" w:sz="0" w:space="0" w:color="auto"/>
                    <w:bottom w:val="none" w:sz="0" w:space="0" w:color="auto"/>
                    <w:right w:val="none" w:sz="0" w:space="0" w:color="auto"/>
                  </w:divBdr>
                  <w:divsChild>
                    <w:div w:id="602035784">
                      <w:marLeft w:val="0"/>
                      <w:marRight w:val="0"/>
                      <w:marTop w:val="0"/>
                      <w:marBottom w:val="0"/>
                      <w:divBdr>
                        <w:top w:val="none" w:sz="0" w:space="0" w:color="auto"/>
                        <w:left w:val="none" w:sz="0" w:space="0" w:color="auto"/>
                        <w:bottom w:val="none" w:sz="0" w:space="0" w:color="auto"/>
                        <w:right w:val="none" w:sz="0" w:space="0" w:color="auto"/>
                      </w:divBdr>
                    </w:div>
                  </w:divsChild>
                </w:div>
                <w:div w:id="473716600">
                  <w:marLeft w:val="0"/>
                  <w:marRight w:val="0"/>
                  <w:marTop w:val="0"/>
                  <w:marBottom w:val="0"/>
                  <w:divBdr>
                    <w:top w:val="none" w:sz="0" w:space="0" w:color="auto"/>
                    <w:left w:val="none" w:sz="0" w:space="0" w:color="auto"/>
                    <w:bottom w:val="none" w:sz="0" w:space="0" w:color="auto"/>
                    <w:right w:val="none" w:sz="0" w:space="0" w:color="auto"/>
                  </w:divBdr>
                  <w:divsChild>
                    <w:div w:id="562642122">
                      <w:marLeft w:val="0"/>
                      <w:marRight w:val="0"/>
                      <w:marTop w:val="0"/>
                      <w:marBottom w:val="0"/>
                      <w:divBdr>
                        <w:top w:val="none" w:sz="0" w:space="0" w:color="auto"/>
                        <w:left w:val="none" w:sz="0" w:space="0" w:color="auto"/>
                        <w:bottom w:val="none" w:sz="0" w:space="0" w:color="auto"/>
                        <w:right w:val="none" w:sz="0" w:space="0" w:color="auto"/>
                      </w:divBdr>
                    </w:div>
                  </w:divsChild>
                </w:div>
                <w:div w:id="473766069">
                  <w:marLeft w:val="0"/>
                  <w:marRight w:val="0"/>
                  <w:marTop w:val="0"/>
                  <w:marBottom w:val="0"/>
                  <w:divBdr>
                    <w:top w:val="none" w:sz="0" w:space="0" w:color="auto"/>
                    <w:left w:val="none" w:sz="0" w:space="0" w:color="auto"/>
                    <w:bottom w:val="none" w:sz="0" w:space="0" w:color="auto"/>
                    <w:right w:val="none" w:sz="0" w:space="0" w:color="auto"/>
                  </w:divBdr>
                  <w:divsChild>
                    <w:div w:id="765227964">
                      <w:marLeft w:val="0"/>
                      <w:marRight w:val="0"/>
                      <w:marTop w:val="0"/>
                      <w:marBottom w:val="0"/>
                      <w:divBdr>
                        <w:top w:val="none" w:sz="0" w:space="0" w:color="auto"/>
                        <w:left w:val="none" w:sz="0" w:space="0" w:color="auto"/>
                        <w:bottom w:val="none" w:sz="0" w:space="0" w:color="auto"/>
                        <w:right w:val="none" w:sz="0" w:space="0" w:color="auto"/>
                      </w:divBdr>
                    </w:div>
                  </w:divsChild>
                </w:div>
                <w:div w:id="479999651">
                  <w:marLeft w:val="0"/>
                  <w:marRight w:val="0"/>
                  <w:marTop w:val="0"/>
                  <w:marBottom w:val="0"/>
                  <w:divBdr>
                    <w:top w:val="none" w:sz="0" w:space="0" w:color="auto"/>
                    <w:left w:val="none" w:sz="0" w:space="0" w:color="auto"/>
                    <w:bottom w:val="none" w:sz="0" w:space="0" w:color="auto"/>
                    <w:right w:val="none" w:sz="0" w:space="0" w:color="auto"/>
                  </w:divBdr>
                  <w:divsChild>
                    <w:div w:id="1261597087">
                      <w:marLeft w:val="0"/>
                      <w:marRight w:val="0"/>
                      <w:marTop w:val="0"/>
                      <w:marBottom w:val="0"/>
                      <w:divBdr>
                        <w:top w:val="none" w:sz="0" w:space="0" w:color="auto"/>
                        <w:left w:val="none" w:sz="0" w:space="0" w:color="auto"/>
                        <w:bottom w:val="none" w:sz="0" w:space="0" w:color="auto"/>
                        <w:right w:val="none" w:sz="0" w:space="0" w:color="auto"/>
                      </w:divBdr>
                    </w:div>
                  </w:divsChild>
                </w:div>
                <w:div w:id="542985652">
                  <w:marLeft w:val="0"/>
                  <w:marRight w:val="0"/>
                  <w:marTop w:val="0"/>
                  <w:marBottom w:val="0"/>
                  <w:divBdr>
                    <w:top w:val="none" w:sz="0" w:space="0" w:color="auto"/>
                    <w:left w:val="none" w:sz="0" w:space="0" w:color="auto"/>
                    <w:bottom w:val="none" w:sz="0" w:space="0" w:color="auto"/>
                    <w:right w:val="none" w:sz="0" w:space="0" w:color="auto"/>
                  </w:divBdr>
                  <w:divsChild>
                    <w:div w:id="315301304">
                      <w:marLeft w:val="0"/>
                      <w:marRight w:val="0"/>
                      <w:marTop w:val="0"/>
                      <w:marBottom w:val="0"/>
                      <w:divBdr>
                        <w:top w:val="none" w:sz="0" w:space="0" w:color="auto"/>
                        <w:left w:val="none" w:sz="0" w:space="0" w:color="auto"/>
                        <w:bottom w:val="none" w:sz="0" w:space="0" w:color="auto"/>
                        <w:right w:val="none" w:sz="0" w:space="0" w:color="auto"/>
                      </w:divBdr>
                    </w:div>
                  </w:divsChild>
                </w:div>
                <w:div w:id="559633573">
                  <w:marLeft w:val="0"/>
                  <w:marRight w:val="0"/>
                  <w:marTop w:val="0"/>
                  <w:marBottom w:val="0"/>
                  <w:divBdr>
                    <w:top w:val="none" w:sz="0" w:space="0" w:color="auto"/>
                    <w:left w:val="none" w:sz="0" w:space="0" w:color="auto"/>
                    <w:bottom w:val="none" w:sz="0" w:space="0" w:color="auto"/>
                    <w:right w:val="none" w:sz="0" w:space="0" w:color="auto"/>
                  </w:divBdr>
                  <w:divsChild>
                    <w:div w:id="1744793702">
                      <w:marLeft w:val="0"/>
                      <w:marRight w:val="0"/>
                      <w:marTop w:val="0"/>
                      <w:marBottom w:val="0"/>
                      <w:divBdr>
                        <w:top w:val="none" w:sz="0" w:space="0" w:color="auto"/>
                        <w:left w:val="none" w:sz="0" w:space="0" w:color="auto"/>
                        <w:bottom w:val="none" w:sz="0" w:space="0" w:color="auto"/>
                        <w:right w:val="none" w:sz="0" w:space="0" w:color="auto"/>
                      </w:divBdr>
                    </w:div>
                  </w:divsChild>
                </w:div>
                <w:div w:id="743071530">
                  <w:marLeft w:val="0"/>
                  <w:marRight w:val="0"/>
                  <w:marTop w:val="0"/>
                  <w:marBottom w:val="0"/>
                  <w:divBdr>
                    <w:top w:val="none" w:sz="0" w:space="0" w:color="auto"/>
                    <w:left w:val="none" w:sz="0" w:space="0" w:color="auto"/>
                    <w:bottom w:val="none" w:sz="0" w:space="0" w:color="auto"/>
                    <w:right w:val="none" w:sz="0" w:space="0" w:color="auto"/>
                  </w:divBdr>
                  <w:divsChild>
                    <w:div w:id="1495342917">
                      <w:marLeft w:val="0"/>
                      <w:marRight w:val="0"/>
                      <w:marTop w:val="0"/>
                      <w:marBottom w:val="0"/>
                      <w:divBdr>
                        <w:top w:val="none" w:sz="0" w:space="0" w:color="auto"/>
                        <w:left w:val="none" w:sz="0" w:space="0" w:color="auto"/>
                        <w:bottom w:val="none" w:sz="0" w:space="0" w:color="auto"/>
                        <w:right w:val="none" w:sz="0" w:space="0" w:color="auto"/>
                      </w:divBdr>
                    </w:div>
                  </w:divsChild>
                </w:div>
                <w:div w:id="824856277">
                  <w:marLeft w:val="0"/>
                  <w:marRight w:val="0"/>
                  <w:marTop w:val="0"/>
                  <w:marBottom w:val="0"/>
                  <w:divBdr>
                    <w:top w:val="none" w:sz="0" w:space="0" w:color="auto"/>
                    <w:left w:val="none" w:sz="0" w:space="0" w:color="auto"/>
                    <w:bottom w:val="none" w:sz="0" w:space="0" w:color="auto"/>
                    <w:right w:val="none" w:sz="0" w:space="0" w:color="auto"/>
                  </w:divBdr>
                  <w:divsChild>
                    <w:div w:id="30955667">
                      <w:marLeft w:val="0"/>
                      <w:marRight w:val="0"/>
                      <w:marTop w:val="0"/>
                      <w:marBottom w:val="0"/>
                      <w:divBdr>
                        <w:top w:val="none" w:sz="0" w:space="0" w:color="auto"/>
                        <w:left w:val="none" w:sz="0" w:space="0" w:color="auto"/>
                        <w:bottom w:val="none" w:sz="0" w:space="0" w:color="auto"/>
                        <w:right w:val="none" w:sz="0" w:space="0" w:color="auto"/>
                      </w:divBdr>
                    </w:div>
                  </w:divsChild>
                </w:div>
                <w:div w:id="857427531">
                  <w:marLeft w:val="0"/>
                  <w:marRight w:val="0"/>
                  <w:marTop w:val="0"/>
                  <w:marBottom w:val="0"/>
                  <w:divBdr>
                    <w:top w:val="none" w:sz="0" w:space="0" w:color="auto"/>
                    <w:left w:val="none" w:sz="0" w:space="0" w:color="auto"/>
                    <w:bottom w:val="none" w:sz="0" w:space="0" w:color="auto"/>
                    <w:right w:val="none" w:sz="0" w:space="0" w:color="auto"/>
                  </w:divBdr>
                  <w:divsChild>
                    <w:div w:id="1982997664">
                      <w:marLeft w:val="0"/>
                      <w:marRight w:val="0"/>
                      <w:marTop w:val="0"/>
                      <w:marBottom w:val="0"/>
                      <w:divBdr>
                        <w:top w:val="none" w:sz="0" w:space="0" w:color="auto"/>
                        <w:left w:val="none" w:sz="0" w:space="0" w:color="auto"/>
                        <w:bottom w:val="none" w:sz="0" w:space="0" w:color="auto"/>
                        <w:right w:val="none" w:sz="0" w:space="0" w:color="auto"/>
                      </w:divBdr>
                    </w:div>
                  </w:divsChild>
                </w:div>
                <w:div w:id="935596205">
                  <w:marLeft w:val="0"/>
                  <w:marRight w:val="0"/>
                  <w:marTop w:val="0"/>
                  <w:marBottom w:val="0"/>
                  <w:divBdr>
                    <w:top w:val="none" w:sz="0" w:space="0" w:color="auto"/>
                    <w:left w:val="none" w:sz="0" w:space="0" w:color="auto"/>
                    <w:bottom w:val="none" w:sz="0" w:space="0" w:color="auto"/>
                    <w:right w:val="none" w:sz="0" w:space="0" w:color="auto"/>
                  </w:divBdr>
                  <w:divsChild>
                    <w:div w:id="1105611816">
                      <w:marLeft w:val="0"/>
                      <w:marRight w:val="0"/>
                      <w:marTop w:val="0"/>
                      <w:marBottom w:val="0"/>
                      <w:divBdr>
                        <w:top w:val="none" w:sz="0" w:space="0" w:color="auto"/>
                        <w:left w:val="none" w:sz="0" w:space="0" w:color="auto"/>
                        <w:bottom w:val="none" w:sz="0" w:space="0" w:color="auto"/>
                        <w:right w:val="none" w:sz="0" w:space="0" w:color="auto"/>
                      </w:divBdr>
                    </w:div>
                  </w:divsChild>
                </w:div>
                <w:div w:id="943196650">
                  <w:marLeft w:val="0"/>
                  <w:marRight w:val="0"/>
                  <w:marTop w:val="0"/>
                  <w:marBottom w:val="0"/>
                  <w:divBdr>
                    <w:top w:val="none" w:sz="0" w:space="0" w:color="auto"/>
                    <w:left w:val="none" w:sz="0" w:space="0" w:color="auto"/>
                    <w:bottom w:val="none" w:sz="0" w:space="0" w:color="auto"/>
                    <w:right w:val="none" w:sz="0" w:space="0" w:color="auto"/>
                  </w:divBdr>
                  <w:divsChild>
                    <w:div w:id="131409417">
                      <w:marLeft w:val="0"/>
                      <w:marRight w:val="0"/>
                      <w:marTop w:val="0"/>
                      <w:marBottom w:val="0"/>
                      <w:divBdr>
                        <w:top w:val="none" w:sz="0" w:space="0" w:color="auto"/>
                        <w:left w:val="none" w:sz="0" w:space="0" w:color="auto"/>
                        <w:bottom w:val="none" w:sz="0" w:space="0" w:color="auto"/>
                        <w:right w:val="none" w:sz="0" w:space="0" w:color="auto"/>
                      </w:divBdr>
                    </w:div>
                  </w:divsChild>
                </w:div>
                <w:div w:id="1238589870">
                  <w:marLeft w:val="0"/>
                  <w:marRight w:val="0"/>
                  <w:marTop w:val="0"/>
                  <w:marBottom w:val="0"/>
                  <w:divBdr>
                    <w:top w:val="none" w:sz="0" w:space="0" w:color="auto"/>
                    <w:left w:val="none" w:sz="0" w:space="0" w:color="auto"/>
                    <w:bottom w:val="none" w:sz="0" w:space="0" w:color="auto"/>
                    <w:right w:val="none" w:sz="0" w:space="0" w:color="auto"/>
                  </w:divBdr>
                  <w:divsChild>
                    <w:div w:id="1888832195">
                      <w:marLeft w:val="0"/>
                      <w:marRight w:val="0"/>
                      <w:marTop w:val="0"/>
                      <w:marBottom w:val="0"/>
                      <w:divBdr>
                        <w:top w:val="none" w:sz="0" w:space="0" w:color="auto"/>
                        <w:left w:val="none" w:sz="0" w:space="0" w:color="auto"/>
                        <w:bottom w:val="none" w:sz="0" w:space="0" w:color="auto"/>
                        <w:right w:val="none" w:sz="0" w:space="0" w:color="auto"/>
                      </w:divBdr>
                    </w:div>
                  </w:divsChild>
                </w:div>
                <w:div w:id="1290086098">
                  <w:marLeft w:val="0"/>
                  <w:marRight w:val="0"/>
                  <w:marTop w:val="0"/>
                  <w:marBottom w:val="0"/>
                  <w:divBdr>
                    <w:top w:val="none" w:sz="0" w:space="0" w:color="auto"/>
                    <w:left w:val="none" w:sz="0" w:space="0" w:color="auto"/>
                    <w:bottom w:val="none" w:sz="0" w:space="0" w:color="auto"/>
                    <w:right w:val="none" w:sz="0" w:space="0" w:color="auto"/>
                  </w:divBdr>
                  <w:divsChild>
                    <w:div w:id="1648898927">
                      <w:marLeft w:val="0"/>
                      <w:marRight w:val="0"/>
                      <w:marTop w:val="0"/>
                      <w:marBottom w:val="0"/>
                      <w:divBdr>
                        <w:top w:val="none" w:sz="0" w:space="0" w:color="auto"/>
                        <w:left w:val="none" w:sz="0" w:space="0" w:color="auto"/>
                        <w:bottom w:val="none" w:sz="0" w:space="0" w:color="auto"/>
                        <w:right w:val="none" w:sz="0" w:space="0" w:color="auto"/>
                      </w:divBdr>
                    </w:div>
                  </w:divsChild>
                </w:div>
                <w:div w:id="1327973487">
                  <w:marLeft w:val="0"/>
                  <w:marRight w:val="0"/>
                  <w:marTop w:val="0"/>
                  <w:marBottom w:val="0"/>
                  <w:divBdr>
                    <w:top w:val="none" w:sz="0" w:space="0" w:color="auto"/>
                    <w:left w:val="none" w:sz="0" w:space="0" w:color="auto"/>
                    <w:bottom w:val="none" w:sz="0" w:space="0" w:color="auto"/>
                    <w:right w:val="none" w:sz="0" w:space="0" w:color="auto"/>
                  </w:divBdr>
                  <w:divsChild>
                    <w:div w:id="267588311">
                      <w:marLeft w:val="0"/>
                      <w:marRight w:val="0"/>
                      <w:marTop w:val="0"/>
                      <w:marBottom w:val="0"/>
                      <w:divBdr>
                        <w:top w:val="none" w:sz="0" w:space="0" w:color="auto"/>
                        <w:left w:val="none" w:sz="0" w:space="0" w:color="auto"/>
                        <w:bottom w:val="none" w:sz="0" w:space="0" w:color="auto"/>
                        <w:right w:val="none" w:sz="0" w:space="0" w:color="auto"/>
                      </w:divBdr>
                    </w:div>
                  </w:divsChild>
                </w:div>
                <w:div w:id="1340157914">
                  <w:marLeft w:val="0"/>
                  <w:marRight w:val="0"/>
                  <w:marTop w:val="0"/>
                  <w:marBottom w:val="0"/>
                  <w:divBdr>
                    <w:top w:val="none" w:sz="0" w:space="0" w:color="auto"/>
                    <w:left w:val="none" w:sz="0" w:space="0" w:color="auto"/>
                    <w:bottom w:val="none" w:sz="0" w:space="0" w:color="auto"/>
                    <w:right w:val="none" w:sz="0" w:space="0" w:color="auto"/>
                  </w:divBdr>
                  <w:divsChild>
                    <w:div w:id="888414936">
                      <w:marLeft w:val="0"/>
                      <w:marRight w:val="0"/>
                      <w:marTop w:val="0"/>
                      <w:marBottom w:val="0"/>
                      <w:divBdr>
                        <w:top w:val="none" w:sz="0" w:space="0" w:color="auto"/>
                        <w:left w:val="none" w:sz="0" w:space="0" w:color="auto"/>
                        <w:bottom w:val="none" w:sz="0" w:space="0" w:color="auto"/>
                        <w:right w:val="none" w:sz="0" w:space="0" w:color="auto"/>
                      </w:divBdr>
                    </w:div>
                  </w:divsChild>
                </w:div>
                <w:div w:id="1404644782">
                  <w:marLeft w:val="0"/>
                  <w:marRight w:val="0"/>
                  <w:marTop w:val="0"/>
                  <w:marBottom w:val="0"/>
                  <w:divBdr>
                    <w:top w:val="none" w:sz="0" w:space="0" w:color="auto"/>
                    <w:left w:val="none" w:sz="0" w:space="0" w:color="auto"/>
                    <w:bottom w:val="none" w:sz="0" w:space="0" w:color="auto"/>
                    <w:right w:val="none" w:sz="0" w:space="0" w:color="auto"/>
                  </w:divBdr>
                  <w:divsChild>
                    <w:div w:id="1932662531">
                      <w:marLeft w:val="0"/>
                      <w:marRight w:val="0"/>
                      <w:marTop w:val="0"/>
                      <w:marBottom w:val="0"/>
                      <w:divBdr>
                        <w:top w:val="none" w:sz="0" w:space="0" w:color="auto"/>
                        <w:left w:val="none" w:sz="0" w:space="0" w:color="auto"/>
                        <w:bottom w:val="none" w:sz="0" w:space="0" w:color="auto"/>
                        <w:right w:val="none" w:sz="0" w:space="0" w:color="auto"/>
                      </w:divBdr>
                    </w:div>
                  </w:divsChild>
                </w:div>
                <w:div w:id="1429154332">
                  <w:marLeft w:val="0"/>
                  <w:marRight w:val="0"/>
                  <w:marTop w:val="0"/>
                  <w:marBottom w:val="0"/>
                  <w:divBdr>
                    <w:top w:val="none" w:sz="0" w:space="0" w:color="auto"/>
                    <w:left w:val="none" w:sz="0" w:space="0" w:color="auto"/>
                    <w:bottom w:val="none" w:sz="0" w:space="0" w:color="auto"/>
                    <w:right w:val="none" w:sz="0" w:space="0" w:color="auto"/>
                  </w:divBdr>
                  <w:divsChild>
                    <w:div w:id="1159351387">
                      <w:marLeft w:val="0"/>
                      <w:marRight w:val="0"/>
                      <w:marTop w:val="0"/>
                      <w:marBottom w:val="0"/>
                      <w:divBdr>
                        <w:top w:val="none" w:sz="0" w:space="0" w:color="auto"/>
                        <w:left w:val="none" w:sz="0" w:space="0" w:color="auto"/>
                        <w:bottom w:val="none" w:sz="0" w:space="0" w:color="auto"/>
                        <w:right w:val="none" w:sz="0" w:space="0" w:color="auto"/>
                      </w:divBdr>
                    </w:div>
                  </w:divsChild>
                </w:div>
                <w:div w:id="1477382630">
                  <w:marLeft w:val="0"/>
                  <w:marRight w:val="0"/>
                  <w:marTop w:val="0"/>
                  <w:marBottom w:val="0"/>
                  <w:divBdr>
                    <w:top w:val="none" w:sz="0" w:space="0" w:color="auto"/>
                    <w:left w:val="none" w:sz="0" w:space="0" w:color="auto"/>
                    <w:bottom w:val="none" w:sz="0" w:space="0" w:color="auto"/>
                    <w:right w:val="none" w:sz="0" w:space="0" w:color="auto"/>
                  </w:divBdr>
                  <w:divsChild>
                    <w:div w:id="108741889">
                      <w:marLeft w:val="0"/>
                      <w:marRight w:val="0"/>
                      <w:marTop w:val="0"/>
                      <w:marBottom w:val="0"/>
                      <w:divBdr>
                        <w:top w:val="none" w:sz="0" w:space="0" w:color="auto"/>
                        <w:left w:val="none" w:sz="0" w:space="0" w:color="auto"/>
                        <w:bottom w:val="none" w:sz="0" w:space="0" w:color="auto"/>
                        <w:right w:val="none" w:sz="0" w:space="0" w:color="auto"/>
                      </w:divBdr>
                    </w:div>
                  </w:divsChild>
                </w:div>
                <w:div w:id="1523861921">
                  <w:marLeft w:val="0"/>
                  <w:marRight w:val="0"/>
                  <w:marTop w:val="0"/>
                  <w:marBottom w:val="0"/>
                  <w:divBdr>
                    <w:top w:val="none" w:sz="0" w:space="0" w:color="auto"/>
                    <w:left w:val="none" w:sz="0" w:space="0" w:color="auto"/>
                    <w:bottom w:val="none" w:sz="0" w:space="0" w:color="auto"/>
                    <w:right w:val="none" w:sz="0" w:space="0" w:color="auto"/>
                  </w:divBdr>
                  <w:divsChild>
                    <w:div w:id="1282344012">
                      <w:marLeft w:val="0"/>
                      <w:marRight w:val="0"/>
                      <w:marTop w:val="0"/>
                      <w:marBottom w:val="0"/>
                      <w:divBdr>
                        <w:top w:val="none" w:sz="0" w:space="0" w:color="auto"/>
                        <w:left w:val="none" w:sz="0" w:space="0" w:color="auto"/>
                        <w:bottom w:val="none" w:sz="0" w:space="0" w:color="auto"/>
                        <w:right w:val="none" w:sz="0" w:space="0" w:color="auto"/>
                      </w:divBdr>
                    </w:div>
                  </w:divsChild>
                </w:div>
                <w:div w:id="1587181486">
                  <w:marLeft w:val="0"/>
                  <w:marRight w:val="0"/>
                  <w:marTop w:val="0"/>
                  <w:marBottom w:val="0"/>
                  <w:divBdr>
                    <w:top w:val="none" w:sz="0" w:space="0" w:color="auto"/>
                    <w:left w:val="none" w:sz="0" w:space="0" w:color="auto"/>
                    <w:bottom w:val="none" w:sz="0" w:space="0" w:color="auto"/>
                    <w:right w:val="none" w:sz="0" w:space="0" w:color="auto"/>
                  </w:divBdr>
                  <w:divsChild>
                    <w:div w:id="1249919577">
                      <w:marLeft w:val="0"/>
                      <w:marRight w:val="0"/>
                      <w:marTop w:val="0"/>
                      <w:marBottom w:val="0"/>
                      <w:divBdr>
                        <w:top w:val="none" w:sz="0" w:space="0" w:color="auto"/>
                        <w:left w:val="none" w:sz="0" w:space="0" w:color="auto"/>
                        <w:bottom w:val="none" w:sz="0" w:space="0" w:color="auto"/>
                        <w:right w:val="none" w:sz="0" w:space="0" w:color="auto"/>
                      </w:divBdr>
                    </w:div>
                  </w:divsChild>
                </w:div>
                <w:div w:id="1688483971">
                  <w:marLeft w:val="0"/>
                  <w:marRight w:val="0"/>
                  <w:marTop w:val="0"/>
                  <w:marBottom w:val="0"/>
                  <w:divBdr>
                    <w:top w:val="none" w:sz="0" w:space="0" w:color="auto"/>
                    <w:left w:val="none" w:sz="0" w:space="0" w:color="auto"/>
                    <w:bottom w:val="none" w:sz="0" w:space="0" w:color="auto"/>
                    <w:right w:val="none" w:sz="0" w:space="0" w:color="auto"/>
                  </w:divBdr>
                  <w:divsChild>
                    <w:div w:id="952713887">
                      <w:marLeft w:val="0"/>
                      <w:marRight w:val="0"/>
                      <w:marTop w:val="0"/>
                      <w:marBottom w:val="0"/>
                      <w:divBdr>
                        <w:top w:val="none" w:sz="0" w:space="0" w:color="auto"/>
                        <w:left w:val="none" w:sz="0" w:space="0" w:color="auto"/>
                        <w:bottom w:val="none" w:sz="0" w:space="0" w:color="auto"/>
                        <w:right w:val="none" w:sz="0" w:space="0" w:color="auto"/>
                      </w:divBdr>
                    </w:div>
                  </w:divsChild>
                </w:div>
                <w:div w:id="1764833573">
                  <w:marLeft w:val="0"/>
                  <w:marRight w:val="0"/>
                  <w:marTop w:val="0"/>
                  <w:marBottom w:val="0"/>
                  <w:divBdr>
                    <w:top w:val="none" w:sz="0" w:space="0" w:color="auto"/>
                    <w:left w:val="none" w:sz="0" w:space="0" w:color="auto"/>
                    <w:bottom w:val="none" w:sz="0" w:space="0" w:color="auto"/>
                    <w:right w:val="none" w:sz="0" w:space="0" w:color="auto"/>
                  </w:divBdr>
                  <w:divsChild>
                    <w:div w:id="1476531137">
                      <w:marLeft w:val="0"/>
                      <w:marRight w:val="0"/>
                      <w:marTop w:val="0"/>
                      <w:marBottom w:val="0"/>
                      <w:divBdr>
                        <w:top w:val="none" w:sz="0" w:space="0" w:color="auto"/>
                        <w:left w:val="none" w:sz="0" w:space="0" w:color="auto"/>
                        <w:bottom w:val="none" w:sz="0" w:space="0" w:color="auto"/>
                        <w:right w:val="none" w:sz="0" w:space="0" w:color="auto"/>
                      </w:divBdr>
                    </w:div>
                  </w:divsChild>
                </w:div>
                <w:div w:id="1768577618">
                  <w:marLeft w:val="0"/>
                  <w:marRight w:val="0"/>
                  <w:marTop w:val="0"/>
                  <w:marBottom w:val="0"/>
                  <w:divBdr>
                    <w:top w:val="none" w:sz="0" w:space="0" w:color="auto"/>
                    <w:left w:val="none" w:sz="0" w:space="0" w:color="auto"/>
                    <w:bottom w:val="none" w:sz="0" w:space="0" w:color="auto"/>
                    <w:right w:val="none" w:sz="0" w:space="0" w:color="auto"/>
                  </w:divBdr>
                  <w:divsChild>
                    <w:div w:id="1721244473">
                      <w:marLeft w:val="0"/>
                      <w:marRight w:val="0"/>
                      <w:marTop w:val="0"/>
                      <w:marBottom w:val="0"/>
                      <w:divBdr>
                        <w:top w:val="none" w:sz="0" w:space="0" w:color="auto"/>
                        <w:left w:val="none" w:sz="0" w:space="0" w:color="auto"/>
                        <w:bottom w:val="none" w:sz="0" w:space="0" w:color="auto"/>
                        <w:right w:val="none" w:sz="0" w:space="0" w:color="auto"/>
                      </w:divBdr>
                    </w:div>
                  </w:divsChild>
                </w:div>
                <w:div w:id="1845319126">
                  <w:marLeft w:val="0"/>
                  <w:marRight w:val="0"/>
                  <w:marTop w:val="0"/>
                  <w:marBottom w:val="0"/>
                  <w:divBdr>
                    <w:top w:val="none" w:sz="0" w:space="0" w:color="auto"/>
                    <w:left w:val="none" w:sz="0" w:space="0" w:color="auto"/>
                    <w:bottom w:val="none" w:sz="0" w:space="0" w:color="auto"/>
                    <w:right w:val="none" w:sz="0" w:space="0" w:color="auto"/>
                  </w:divBdr>
                  <w:divsChild>
                    <w:div w:id="459957912">
                      <w:marLeft w:val="0"/>
                      <w:marRight w:val="0"/>
                      <w:marTop w:val="0"/>
                      <w:marBottom w:val="0"/>
                      <w:divBdr>
                        <w:top w:val="none" w:sz="0" w:space="0" w:color="auto"/>
                        <w:left w:val="none" w:sz="0" w:space="0" w:color="auto"/>
                        <w:bottom w:val="none" w:sz="0" w:space="0" w:color="auto"/>
                        <w:right w:val="none" w:sz="0" w:space="0" w:color="auto"/>
                      </w:divBdr>
                    </w:div>
                  </w:divsChild>
                </w:div>
                <w:div w:id="1847596455">
                  <w:marLeft w:val="0"/>
                  <w:marRight w:val="0"/>
                  <w:marTop w:val="0"/>
                  <w:marBottom w:val="0"/>
                  <w:divBdr>
                    <w:top w:val="none" w:sz="0" w:space="0" w:color="auto"/>
                    <w:left w:val="none" w:sz="0" w:space="0" w:color="auto"/>
                    <w:bottom w:val="none" w:sz="0" w:space="0" w:color="auto"/>
                    <w:right w:val="none" w:sz="0" w:space="0" w:color="auto"/>
                  </w:divBdr>
                  <w:divsChild>
                    <w:div w:id="1932469867">
                      <w:marLeft w:val="0"/>
                      <w:marRight w:val="0"/>
                      <w:marTop w:val="0"/>
                      <w:marBottom w:val="0"/>
                      <w:divBdr>
                        <w:top w:val="none" w:sz="0" w:space="0" w:color="auto"/>
                        <w:left w:val="none" w:sz="0" w:space="0" w:color="auto"/>
                        <w:bottom w:val="none" w:sz="0" w:space="0" w:color="auto"/>
                        <w:right w:val="none" w:sz="0" w:space="0" w:color="auto"/>
                      </w:divBdr>
                    </w:div>
                  </w:divsChild>
                </w:div>
                <w:div w:id="1920678323">
                  <w:marLeft w:val="0"/>
                  <w:marRight w:val="0"/>
                  <w:marTop w:val="0"/>
                  <w:marBottom w:val="0"/>
                  <w:divBdr>
                    <w:top w:val="none" w:sz="0" w:space="0" w:color="auto"/>
                    <w:left w:val="none" w:sz="0" w:space="0" w:color="auto"/>
                    <w:bottom w:val="none" w:sz="0" w:space="0" w:color="auto"/>
                    <w:right w:val="none" w:sz="0" w:space="0" w:color="auto"/>
                  </w:divBdr>
                  <w:divsChild>
                    <w:div w:id="1879007482">
                      <w:marLeft w:val="0"/>
                      <w:marRight w:val="0"/>
                      <w:marTop w:val="0"/>
                      <w:marBottom w:val="0"/>
                      <w:divBdr>
                        <w:top w:val="none" w:sz="0" w:space="0" w:color="auto"/>
                        <w:left w:val="none" w:sz="0" w:space="0" w:color="auto"/>
                        <w:bottom w:val="none" w:sz="0" w:space="0" w:color="auto"/>
                        <w:right w:val="none" w:sz="0" w:space="0" w:color="auto"/>
                      </w:divBdr>
                    </w:div>
                  </w:divsChild>
                </w:div>
                <w:div w:id="1934507307">
                  <w:marLeft w:val="0"/>
                  <w:marRight w:val="0"/>
                  <w:marTop w:val="0"/>
                  <w:marBottom w:val="0"/>
                  <w:divBdr>
                    <w:top w:val="none" w:sz="0" w:space="0" w:color="auto"/>
                    <w:left w:val="none" w:sz="0" w:space="0" w:color="auto"/>
                    <w:bottom w:val="none" w:sz="0" w:space="0" w:color="auto"/>
                    <w:right w:val="none" w:sz="0" w:space="0" w:color="auto"/>
                  </w:divBdr>
                  <w:divsChild>
                    <w:div w:id="937106370">
                      <w:marLeft w:val="0"/>
                      <w:marRight w:val="0"/>
                      <w:marTop w:val="0"/>
                      <w:marBottom w:val="0"/>
                      <w:divBdr>
                        <w:top w:val="none" w:sz="0" w:space="0" w:color="auto"/>
                        <w:left w:val="none" w:sz="0" w:space="0" w:color="auto"/>
                        <w:bottom w:val="none" w:sz="0" w:space="0" w:color="auto"/>
                        <w:right w:val="none" w:sz="0" w:space="0" w:color="auto"/>
                      </w:divBdr>
                    </w:div>
                  </w:divsChild>
                </w:div>
                <w:div w:id="1948733111">
                  <w:marLeft w:val="0"/>
                  <w:marRight w:val="0"/>
                  <w:marTop w:val="0"/>
                  <w:marBottom w:val="0"/>
                  <w:divBdr>
                    <w:top w:val="none" w:sz="0" w:space="0" w:color="auto"/>
                    <w:left w:val="none" w:sz="0" w:space="0" w:color="auto"/>
                    <w:bottom w:val="none" w:sz="0" w:space="0" w:color="auto"/>
                    <w:right w:val="none" w:sz="0" w:space="0" w:color="auto"/>
                  </w:divBdr>
                  <w:divsChild>
                    <w:div w:id="1742825582">
                      <w:marLeft w:val="0"/>
                      <w:marRight w:val="0"/>
                      <w:marTop w:val="0"/>
                      <w:marBottom w:val="0"/>
                      <w:divBdr>
                        <w:top w:val="none" w:sz="0" w:space="0" w:color="auto"/>
                        <w:left w:val="none" w:sz="0" w:space="0" w:color="auto"/>
                        <w:bottom w:val="none" w:sz="0" w:space="0" w:color="auto"/>
                        <w:right w:val="none" w:sz="0" w:space="0" w:color="auto"/>
                      </w:divBdr>
                    </w:div>
                  </w:divsChild>
                </w:div>
                <w:div w:id="1969773066">
                  <w:marLeft w:val="0"/>
                  <w:marRight w:val="0"/>
                  <w:marTop w:val="0"/>
                  <w:marBottom w:val="0"/>
                  <w:divBdr>
                    <w:top w:val="none" w:sz="0" w:space="0" w:color="auto"/>
                    <w:left w:val="none" w:sz="0" w:space="0" w:color="auto"/>
                    <w:bottom w:val="none" w:sz="0" w:space="0" w:color="auto"/>
                    <w:right w:val="none" w:sz="0" w:space="0" w:color="auto"/>
                  </w:divBdr>
                  <w:divsChild>
                    <w:div w:id="432481839">
                      <w:marLeft w:val="0"/>
                      <w:marRight w:val="0"/>
                      <w:marTop w:val="0"/>
                      <w:marBottom w:val="0"/>
                      <w:divBdr>
                        <w:top w:val="none" w:sz="0" w:space="0" w:color="auto"/>
                        <w:left w:val="none" w:sz="0" w:space="0" w:color="auto"/>
                        <w:bottom w:val="none" w:sz="0" w:space="0" w:color="auto"/>
                        <w:right w:val="none" w:sz="0" w:space="0" w:color="auto"/>
                      </w:divBdr>
                    </w:div>
                  </w:divsChild>
                </w:div>
                <w:div w:id="2040740387">
                  <w:marLeft w:val="0"/>
                  <w:marRight w:val="0"/>
                  <w:marTop w:val="0"/>
                  <w:marBottom w:val="0"/>
                  <w:divBdr>
                    <w:top w:val="none" w:sz="0" w:space="0" w:color="auto"/>
                    <w:left w:val="none" w:sz="0" w:space="0" w:color="auto"/>
                    <w:bottom w:val="none" w:sz="0" w:space="0" w:color="auto"/>
                    <w:right w:val="none" w:sz="0" w:space="0" w:color="auto"/>
                  </w:divBdr>
                  <w:divsChild>
                    <w:div w:id="464472813">
                      <w:marLeft w:val="0"/>
                      <w:marRight w:val="0"/>
                      <w:marTop w:val="0"/>
                      <w:marBottom w:val="0"/>
                      <w:divBdr>
                        <w:top w:val="none" w:sz="0" w:space="0" w:color="auto"/>
                        <w:left w:val="none" w:sz="0" w:space="0" w:color="auto"/>
                        <w:bottom w:val="none" w:sz="0" w:space="0" w:color="auto"/>
                        <w:right w:val="none" w:sz="0" w:space="0" w:color="auto"/>
                      </w:divBdr>
                    </w:div>
                  </w:divsChild>
                </w:div>
                <w:div w:id="2087681827">
                  <w:marLeft w:val="0"/>
                  <w:marRight w:val="0"/>
                  <w:marTop w:val="0"/>
                  <w:marBottom w:val="0"/>
                  <w:divBdr>
                    <w:top w:val="none" w:sz="0" w:space="0" w:color="auto"/>
                    <w:left w:val="none" w:sz="0" w:space="0" w:color="auto"/>
                    <w:bottom w:val="none" w:sz="0" w:space="0" w:color="auto"/>
                    <w:right w:val="none" w:sz="0" w:space="0" w:color="auto"/>
                  </w:divBdr>
                  <w:divsChild>
                    <w:div w:id="1781139743">
                      <w:marLeft w:val="0"/>
                      <w:marRight w:val="0"/>
                      <w:marTop w:val="0"/>
                      <w:marBottom w:val="0"/>
                      <w:divBdr>
                        <w:top w:val="none" w:sz="0" w:space="0" w:color="auto"/>
                        <w:left w:val="none" w:sz="0" w:space="0" w:color="auto"/>
                        <w:bottom w:val="none" w:sz="0" w:space="0" w:color="auto"/>
                        <w:right w:val="none" w:sz="0" w:space="0" w:color="auto"/>
                      </w:divBdr>
                    </w:div>
                  </w:divsChild>
                </w:div>
                <w:div w:id="2102752059">
                  <w:marLeft w:val="0"/>
                  <w:marRight w:val="0"/>
                  <w:marTop w:val="0"/>
                  <w:marBottom w:val="0"/>
                  <w:divBdr>
                    <w:top w:val="none" w:sz="0" w:space="0" w:color="auto"/>
                    <w:left w:val="none" w:sz="0" w:space="0" w:color="auto"/>
                    <w:bottom w:val="none" w:sz="0" w:space="0" w:color="auto"/>
                    <w:right w:val="none" w:sz="0" w:space="0" w:color="auto"/>
                  </w:divBdr>
                  <w:divsChild>
                    <w:div w:id="47175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4922">
          <w:marLeft w:val="0"/>
          <w:marRight w:val="0"/>
          <w:marTop w:val="0"/>
          <w:marBottom w:val="0"/>
          <w:divBdr>
            <w:top w:val="none" w:sz="0" w:space="0" w:color="auto"/>
            <w:left w:val="none" w:sz="0" w:space="0" w:color="auto"/>
            <w:bottom w:val="none" w:sz="0" w:space="0" w:color="auto"/>
            <w:right w:val="none" w:sz="0" w:space="0" w:color="auto"/>
          </w:divBdr>
        </w:div>
      </w:divsChild>
    </w:div>
    <w:div w:id="1461803563">
      <w:bodyDiv w:val="1"/>
      <w:marLeft w:val="0"/>
      <w:marRight w:val="0"/>
      <w:marTop w:val="0"/>
      <w:marBottom w:val="0"/>
      <w:divBdr>
        <w:top w:val="none" w:sz="0" w:space="0" w:color="auto"/>
        <w:left w:val="none" w:sz="0" w:space="0" w:color="auto"/>
        <w:bottom w:val="none" w:sz="0" w:space="0" w:color="auto"/>
        <w:right w:val="none" w:sz="0" w:space="0" w:color="auto"/>
      </w:divBdr>
      <w:divsChild>
        <w:div w:id="367879801">
          <w:marLeft w:val="0"/>
          <w:marRight w:val="0"/>
          <w:marTop w:val="0"/>
          <w:marBottom w:val="0"/>
          <w:divBdr>
            <w:top w:val="none" w:sz="0" w:space="0" w:color="auto"/>
            <w:left w:val="none" w:sz="0" w:space="0" w:color="auto"/>
            <w:bottom w:val="none" w:sz="0" w:space="0" w:color="auto"/>
            <w:right w:val="none" w:sz="0" w:space="0" w:color="auto"/>
          </w:divBdr>
        </w:div>
        <w:div w:id="919951603">
          <w:marLeft w:val="0"/>
          <w:marRight w:val="0"/>
          <w:marTop w:val="0"/>
          <w:marBottom w:val="0"/>
          <w:divBdr>
            <w:top w:val="none" w:sz="0" w:space="0" w:color="auto"/>
            <w:left w:val="none" w:sz="0" w:space="0" w:color="auto"/>
            <w:bottom w:val="none" w:sz="0" w:space="0" w:color="auto"/>
            <w:right w:val="none" w:sz="0" w:space="0" w:color="auto"/>
          </w:divBdr>
        </w:div>
        <w:div w:id="1529372196">
          <w:marLeft w:val="0"/>
          <w:marRight w:val="0"/>
          <w:marTop w:val="0"/>
          <w:marBottom w:val="0"/>
          <w:divBdr>
            <w:top w:val="none" w:sz="0" w:space="0" w:color="auto"/>
            <w:left w:val="none" w:sz="0" w:space="0" w:color="auto"/>
            <w:bottom w:val="none" w:sz="0" w:space="0" w:color="auto"/>
            <w:right w:val="none" w:sz="0" w:space="0" w:color="auto"/>
          </w:divBdr>
        </w:div>
        <w:div w:id="1700161058">
          <w:marLeft w:val="0"/>
          <w:marRight w:val="0"/>
          <w:marTop w:val="0"/>
          <w:marBottom w:val="0"/>
          <w:divBdr>
            <w:top w:val="none" w:sz="0" w:space="0" w:color="auto"/>
            <w:left w:val="none" w:sz="0" w:space="0" w:color="auto"/>
            <w:bottom w:val="none" w:sz="0" w:space="0" w:color="auto"/>
            <w:right w:val="none" w:sz="0" w:space="0" w:color="auto"/>
          </w:divBdr>
        </w:div>
        <w:div w:id="2081751313">
          <w:marLeft w:val="0"/>
          <w:marRight w:val="0"/>
          <w:marTop w:val="0"/>
          <w:marBottom w:val="0"/>
          <w:divBdr>
            <w:top w:val="none" w:sz="0" w:space="0" w:color="auto"/>
            <w:left w:val="none" w:sz="0" w:space="0" w:color="auto"/>
            <w:bottom w:val="none" w:sz="0" w:space="0" w:color="auto"/>
            <w:right w:val="none" w:sz="0" w:space="0" w:color="auto"/>
          </w:divBdr>
          <w:divsChild>
            <w:div w:id="1550528719">
              <w:marLeft w:val="-75"/>
              <w:marRight w:val="0"/>
              <w:marTop w:val="30"/>
              <w:marBottom w:val="30"/>
              <w:divBdr>
                <w:top w:val="none" w:sz="0" w:space="0" w:color="auto"/>
                <w:left w:val="none" w:sz="0" w:space="0" w:color="auto"/>
                <w:bottom w:val="none" w:sz="0" w:space="0" w:color="auto"/>
                <w:right w:val="none" w:sz="0" w:space="0" w:color="auto"/>
              </w:divBdr>
              <w:divsChild>
                <w:div w:id="30612417">
                  <w:marLeft w:val="0"/>
                  <w:marRight w:val="0"/>
                  <w:marTop w:val="0"/>
                  <w:marBottom w:val="0"/>
                  <w:divBdr>
                    <w:top w:val="none" w:sz="0" w:space="0" w:color="auto"/>
                    <w:left w:val="none" w:sz="0" w:space="0" w:color="auto"/>
                    <w:bottom w:val="none" w:sz="0" w:space="0" w:color="auto"/>
                    <w:right w:val="none" w:sz="0" w:space="0" w:color="auto"/>
                  </w:divBdr>
                  <w:divsChild>
                    <w:div w:id="203372625">
                      <w:marLeft w:val="0"/>
                      <w:marRight w:val="0"/>
                      <w:marTop w:val="0"/>
                      <w:marBottom w:val="0"/>
                      <w:divBdr>
                        <w:top w:val="none" w:sz="0" w:space="0" w:color="auto"/>
                        <w:left w:val="none" w:sz="0" w:space="0" w:color="auto"/>
                        <w:bottom w:val="none" w:sz="0" w:space="0" w:color="auto"/>
                        <w:right w:val="none" w:sz="0" w:space="0" w:color="auto"/>
                      </w:divBdr>
                    </w:div>
                  </w:divsChild>
                </w:div>
                <w:div w:id="41712369">
                  <w:marLeft w:val="0"/>
                  <w:marRight w:val="0"/>
                  <w:marTop w:val="0"/>
                  <w:marBottom w:val="0"/>
                  <w:divBdr>
                    <w:top w:val="none" w:sz="0" w:space="0" w:color="auto"/>
                    <w:left w:val="none" w:sz="0" w:space="0" w:color="auto"/>
                    <w:bottom w:val="none" w:sz="0" w:space="0" w:color="auto"/>
                    <w:right w:val="none" w:sz="0" w:space="0" w:color="auto"/>
                  </w:divBdr>
                  <w:divsChild>
                    <w:div w:id="95255324">
                      <w:marLeft w:val="0"/>
                      <w:marRight w:val="0"/>
                      <w:marTop w:val="0"/>
                      <w:marBottom w:val="0"/>
                      <w:divBdr>
                        <w:top w:val="none" w:sz="0" w:space="0" w:color="auto"/>
                        <w:left w:val="none" w:sz="0" w:space="0" w:color="auto"/>
                        <w:bottom w:val="none" w:sz="0" w:space="0" w:color="auto"/>
                        <w:right w:val="none" w:sz="0" w:space="0" w:color="auto"/>
                      </w:divBdr>
                    </w:div>
                  </w:divsChild>
                </w:div>
                <w:div w:id="148793466">
                  <w:marLeft w:val="0"/>
                  <w:marRight w:val="0"/>
                  <w:marTop w:val="0"/>
                  <w:marBottom w:val="0"/>
                  <w:divBdr>
                    <w:top w:val="none" w:sz="0" w:space="0" w:color="auto"/>
                    <w:left w:val="none" w:sz="0" w:space="0" w:color="auto"/>
                    <w:bottom w:val="none" w:sz="0" w:space="0" w:color="auto"/>
                    <w:right w:val="none" w:sz="0" w:space="0" w:color="auto"/>
                  </w:divBdr>
                  <w:divsChild>
                    <w:div w:id="1034503767">
                      <w:marLeft w:val="0"/>
                      <w:marRight w:val="0"/>
                      <w:marTop w:val="0"/>
                      <w:marBottom w:val="0"/>
                      <w:divBdr>
                        <w:top w:val="none" w:sz="0" w:space="0" w:color="auto"/>
                        <w:left w:val="none" w:sz="0" w:space="0" w:color="auto"/>
                        <w:bottom w:val="none" w:sz="0" w:space="0" w:color="auto"/>
                        <w:right w:val="none" w:sz="0" w:space="0" w:color="auto"/>
                      </w:divBdr>
                    </w:div>
                  </w:divsChild>
                </w:div>
                <w:div w:id="166940437">
                  <w:marLeft w:val="0"/>
                  <w:marRight w:val="0"/>
                  <w:marTop w:val="0"/>
                  <w:marBottom w:val="0"/>
                  <w:divBdr>
                    <w:top w:val="none" w:sz="0" w:space="0" w:color="auto"/>
                    <w:left w:val="none" w:sz="0" w:space="0" w:color="auto"/>
                    <w:bottom w:val="none" w:sz="0" w:space="0" w:color="auto"/>
                    <w:right w:val="none" w:sz="0" w:space="0" w:color="auto"/>
                  </w:divBdr>
                  <w:divsChild>
                    <w:div w:id="1078407825">
                      <w:marLeft w:val="0"/>
                      <w:marRight w:val="0"/>
                      <w:marTop w:val="0"/>
                      <w:marBottom w:val="0"/>
                      <w:divBdr>
                        <w:top w:val="none" w:sz="0" w:space="0" w:color="auto"/>
                        <w:left w:val="none" w:sz="0" w:space="0" w:color="auto"/>
                        <w:bottom w:val="none" w:sz="0" w:space="0" w:color="auto"/>
                        <w:right w:val="none" w:sz="0" w:space="0" w:color="auto"/>
                      </w:divBdr>
                    </w:div>
                  </w:divsChild>
                </w:div>
                <w:div w:id="183440225">
                  <w:marLeft w:val="0"/>
                  <w:marRight w:val="0"/>
                  <w:marTop w:val="0"/>
                  <w:marBottom w:val="0"/>
                  <w:divBdr>
                    <w:top w:val="none" w:sz="0" w:space="0" w:color="auto"/>
                    <w:left w:val="none" w:sz="0" w:space="0" w:color="auto"/>
                    <w:bottom w:val="none" w:sz="0" w:space="0" w:color="auto"/>
                    <w:right w:val="none" w:sz="0" w:space="0" w:color="auto"/>
                  </w:divBdr>
                  <w:divsChild>
                    <w:div w:id="843974750">
                      <w:marLeft w:val="0"/>
                      <w:marRight w:val="0"/>
                      <w:marTop w:val="0"/>
                      <w:marBottom w:val="0"/>
                      <w:divBdr>
                        <w:top w:val="none" w:sz="0" w:space="0" w:color="auto"/>
                        <w:left w:val="none" w:sz="0" w:space="0" w:color="auto"/>
                        <w:bottom w:val="none" w:sz="0" w:space="0" w:color="auto"/>
                        <w:right w:val="none" w:sz="0" w:space="0" w:color="auto"/>
                      </w:divBdr>
                    </w:div>
                  </w:divsChild>
                </w:div>
                <w:div w:id="213007119">
                  <w:marLeft w:val="0"/>
                  <w:marRight w:val="0"/>
                  <w:marTop w:val="0"/>
                  <w:marBottom w:val="0"/>
                  <w:divBdr>
                    <w:top w:val="none" w:sz="0" w:space="0" w:color="auto"/>
                    <w:left w:val="none" w:sz="0" w:space="0" w:color="auto"/>
                    <w:bottom w:val="none" w:sz="0" w:space="0" w:color="auto"/>
                    <w:right w:val="none" w:sz="0" w:space="0" w:color="auto"/>
                  </w:divBdr>
                  <w:divsChild>
                    <w:div w:id="1154760659">
                      <w:marLeft w:val="0"/>
                      <w:marRight w:val="0"/>
                      <w:marTop w:val="0"/>
                      <w:marBottom w:val="0"/>
                      <w:divBdr>
                        <w:top w:val="none" w:sz="0" w:space="0" w:color="auto"/>
                        <w:left w:val="none" w:sz="0" w:space="0" w:color="auto"/>
                        <w:bottom w:val="none" w:sz="0" w:space="0" w:color="auto"/>
                        <w:right w:val="none" w:sz="0" w:space="0" w:color="auto"/>
                      </w:divBdr>
                    </w:div>
                  </w:divsChild>
                </w:div>
                <w:div w:id="225992019">
                  <w:marLeft w:val="0"/>
                  <w:marRight w:val="0"/>
                  <w:marTop w:val="0"/>
                  <w:marBottom w:val="0"/>
                  <w:divBdr>
                    <w:top w:val="none" w:sz="0" w:space="0" w:color="auto"/>
                    <w:left w:val="none" w:sz="0" w:space="0" w:color="auto"/>
                    <w:bottom w:val="none" w:sz="0" w:space="0" w:color="auto"/>
                    <w:right w:val="none" w:sz="0" w:space="0" w:color="auto"/>
                  </w:divBdr>
                  <w:divsChild>
                    <w:div w:id="94713376">
                      <w:marLeft w:val="0"/>
                      <w:marRight w:val="0"/>
                      <w:marTop w:val="0"/>
                      <w:marBottom w:val="0"/>
                      <w:divBdr>
                        <w:top w:val="none" w:sz="0" w:space="0" w:color="auto"/>
                        <w:left w:val="none" w:sz="0" w:space="0" w:color="auto"/>
                        <w:bottom w:val="none" w:sz="0" w:space="0" w:color="auto"/>
                        <w:right w:val="none" w:sz="0" w:space="0" w:color="auto"/>
                      </w:divBdr>
                    </w:div>
                  </w:divsChild>
                </w:div>
                <w:div w:id="244657381">
                  <w:marLeft w:val="0"/>
                  <w:marRight w:val="0"/>
                  <w:marTop w:val="0"/>
                  <w:marBottom w:val="0"/>
                  <w:divBdr>
                    <w:top w:val="none" w:sz="0" w:space="0" w:color="auto"/>
                    <w:left w:val="none" w:sz="0" w:space="0" w:color="auto"/>
                    <w:bottom w:val="none" w:sz="0" w:space="0" w:color="auto"/>
                    <w:right w:val="none" w:sz="0" w:space="0" w:color="auto"/>
                  </w:divBdr>
                  <w:divsChild>
                    <w:div w:id="545722389">
                      <w:marLeft w:val="0"/>
                      <w:marRight w:val="0"/>
                      <w:marTop w:val="0"/>
                      <w:marBottom w:val="0"/>
                      <w:divBdr>
                        <w:top w:val="none" w:sz="0" w:space="0" w:color="auto"/>
                        <w:left w:val="none" w:sz="0" w:space="0" w:color="auto"/>
                        <w:bottom w:val="none" w:sz="0" w:space="0" w:color="auto"/>
                        <w:right w:val="none" w:sz="0" w:space="0" w:color="auto"/>
                      </w:divBdr>
                    </w:div>
                  </w:divsChild>
                </w:div>
                <w:div w:id="307635107">
                  <w:marLeft w:val="0"/>
                  <w:marRight w:val="0"/>
                  <w:marTop w:val="0"/>
                  <w:marBottom w:val="0"/>
                  <w:divBdr>
                    <w:top w:val="none" w:sz="0" w:space="0" w:color="auto"/>
                    <w:left w:val="none" w:sz="0" w:space="0" w:color="auto"/>
                    <w:bottom w:val="none" w:sz="0" w:space="0" w:color="auto"/>
                    <w:right w:val="none" w:sz="0" w:space="0" w:color="auto"/>
                  </w:divBdr>
                  <w:divsChild>
                    <w:div w:id="76901447">
                      <w:marLeft w:val="0"/>
                      <w:marRight w:val="0"/>
                      <w:marTop w:val="0"/>
                      <w:marBottom w:val="0"/>
                      <w:divBdr>
                        <w:top w:val="none" w:sz="0" w:space="0" w:color="auto"/>
                        <w:left w:val="none" w:sz="0" w:space="0" w:color="auto"/>
                        <w:bottom w:val="none" w:sz="0" w:space="0" w:color="auto"/>
                        <w:right w:val="none" w:sz="0" w:space="0" w:color="auto"/>
                      </w:divBdr>
                    </w:div>
                  </w:divsChild>
                </w:div>
                <w:div w:id="380447084">
                  <w:marLeft w:val="0"/>
                  <w:marRight w:val="0"/>
                  <w:marTop w:val="0"/>
                  <w:marBottom w:val="0"/>
                  <w:divBdr>
                    <w:top w:val="none" w:sz="0" w:space="0" w:color="auto"/>
                    <w:left w:val="none" w:sz="0" w:space="0" w:color="auto"/>
                    <w:bottom w:val="none" w:sz="0" w:space="0" w:color="auto"/>
                    <w:right w:val="none" w:sz="0" w:space="0" w:color="auto"/>
                  </w:divBdr>
                  <w:divsChild>
                    <w:div w:id="697435183">
                      <w:marLeft w:val="0"/>
                      <w:marRight w:val="0"/>
                      <w:marTop w:val="0"/>
                      <w:marBottom w:val="0"/>
                      <w:divBdr>
                        <w:top w:val="none" w:sz="0" w:space="0" w:color="auto"/>
                        <w:left w:val="none" w:sz="0" w:space="0" w:color="auto"/>
                        <w:bottom w:val="none" w:sz="0" w:space="0" w:color="auto"/>
                        <w:right w:val="none" w:sz="0" w:space="0" w:color="auto"/>
                      </w:divBdr>
                    </w:div>
                  </w:divsChild>
                </w:div>
                <w:div w:id="457115103">
                  <w:marLeft w:val="0"/>
                  <w:marRight w:val="0"/>
                  <w:marTop w:val="0"/>
                  <w:marBottom w:val="0"/>
                  <w:divBdr>
                    <w:top w:val="none" w:sz="0" w:space="0" w:color="auto"/>
                    <w:left w:val="none" w:sz="0" w:space="0" w:color="auto"/>
                    <w:bottom w:val="none" w:sz="0" w:space="0" w:color="auto"/>
                    <w:right w:val="none" w:sz="0" w:space="0" w:color="auto"/>
                  </w:divBdr>
                  <w:divsChild>
                    <w:div w:id="391923451">
                      <w:marLeft w:val="0"/>
                      <w:marRight w:val="0"/>
                      <w:marTop w:val="0"/>
                      <w:marBottom w:val="0"/>
                      <w:divBdr>
                        <w:top w:val="none" w:sz="0" w:space="0" w:color="auto"/>
                        <w:left w:val="none" w:sz="0" w:space="0" w:color="auto"/>
                        <w:bottom w:val="none" w:sz="0" w:space="0" w:color="auto"/>
                        <w:right w:val="none" w:sz="0" w:space="0" w:color="auto"/>
                      </w:divBdr>
                    </w:div>
                  </w:divsChild>
                </w:div>
                <w:div w:id="471413984">
                  <w:marLeft w:val="0"/>
                  <w:marRight w:val="0"/>
                  <w:marTop w:val="0"/>
                  <w:marBottom w:val="0"/>
                  <w:divBdr>
                    <w:top w:val="none" w:sz="0" w:space="0" w:color="auto"/>
                    <w:left w:val="none" w:sz="0" w:space="0" w:color="auto"/>
                    <w:bottom w:val="none" w:sz="0" w:space="0" w:color="auto"/>
                    <w:right w:val="none" w:sz="0" w:space="0" w:color="auto"/>
                  </w:divBdr>
                  <w:divsChild>
                    <w:div w:id="1805350804">
                      <w:marLeft w:val="0"/>
                      <w:marRight w:val="0"/>
                      <w:marTop w:val="0"/>
                      <w:marBottom w:val="0"/>
                      <w:divBdr>
                        <w:top w:val="none" w:sz="0" w:space="0" w:color="auto"/>
                        <w:left w:val="none" w:sz="0" w:space="0" w:color="auto"/>
                        <w:bottom w:val="none" w:sz="0" w:space="0" w:color="auto"/>
                        <w:right w:val="none" w:sz="0" w:space="0" w:color="auto"/>
                      </w:divBdr>
                    </w:div>
                  </w:divsChild>
                </w:div>
                <w:div w:id="526872910">
                  <w:marLeft w:val="0"/>
                  <w:marRight w:val="0"/>
                  <w:marTop w:val="0"/>
                  <w:marBottom w:val="0"/>
                  <w:divBdr>
                    <w:top w:val="none" w:sz="0" w:space="0" w:color="auto"/>
                    <w:left w:val="none" w:sz="0" w:space="0" w:color="auto"/>
                    <w:bottom w:val="none" w:sz="0" w:space="0" w:color="auto"/>
                    <w:right w:val="none" w:sz="0" w:space="0" w:color="auto"/>
                  </w:divBdr>
                  <w:divsChild>
                    <w:div w:id="2133866604">
                      <w:marLeft w:val="0"/>
                      <w:marRight w:val="0"/>
                      <w:marTop w:val="0"/>
                      <w:marBottom w:val="0"/>
                      <w:divBdr>
                        <w:top w:val="none" w:sz="0" w:space="0" w:color="auto"/>
                        <w:left w:val="none" w:sz="0" w:space="0" w:color="auto"/>
                        <w:bottom w:val="none" w:sz="0" w:space="0" w:color="auto"/>
                        <w:right w:val="none" w:sz="0" w:space="0" w:color="auto"/>
                      </w:divBdr>
                    </w:div>
                  </w:divsChild>
                </w:div>
                <w:div w:id="570312426">
                  <w:marLeft w:val="0"/>
                  <w:marRight w:val="0"/>
                  <w:marTop w:val="0"/>
                  <w:marBottom w:val="0"/>
                  <w:divBdr>
                    <w:top w:val="none" w:sz="0" w:space="0" w:color="auto"/>
                    <w:left w:val="none" w:sz="0" w:space="0" w:color="auto"/>
                    <w:bottom w:val="none" w:sz="0" w:space="0" w:color="auto"/>
                    <w:right w:val="none" w:sz="0" w:space="0" w:color="auto"/>
                  </w:divBdr>
                  <w:divsChild>
                    <w:div w:id="1338075621">
                      <w:marLeft w:val="0"/>
                      <w:marRight w:val="0"/>
                      <w:marTop w:val="0"/>
                      <w:marBottom w:val="0"/>
                      <w:divBdr>
                        <w:top w:val="none" w:sz="0" w:space="0" w:color="auto"/>
                        <w:left w:val="none" w:sz="0" w:space="0" w:color="auto"/>
                        <w:bottom w:val="none" w:sz="0" w:space="0" w:color="auto"/>
                        <w:right w:val="none" w:sz="0" w:space="0" w:color="auto"/>
                      </w:divBdr>
                    </w:div>
                  </w:divsChild>
                </w:div>
                <w:div w:id="620693343">
                  <w:marLeft w:val="0"/>
                  <w:marRight w:val="0"/>
                  <w:marTop w:val="0"/>
                  <w:marBottom w:val="0"/>
                  <w:divBdr>
                    <w:top w:val="none" w:sz="0" w:space="0" w:color="auto"/>
                    <w:left w:val="none" w:sz="0" w:space="0" w:color="auto"/>
                    <w:bottom w:val="none" w:sz="0" w:space="0" w:color="auto"/>
                    <w:right w:val="none" w:sz="0" w:space="0" w:color="auto"/>
                  </w:divBdr>
                  <w:divsChild>
                    <w:div w:id="1752656728">
                      <w:marLeft w:val="0"/>
                      <w:marRight w:val="0"/>
                      <w:marTop w:val="0"/>
                      <w:marBottom w:val="0"/>
                      <w:divBdr>
                        <w:top w:val="none" w:sz="0" w:space="0" w:color="auto"/>
                        <w:left w:val="none" w:sz="0" w:space="0" w:color="auto"/>
                        <w:bottom w:val="none" w:sz="0" w:space="0" w:color="auto"/>
                        <w:right w:val="none" w:sz="0" w:space="0" w:color="auto"/>
                      </w:divBdr>
                    </w:div>
                  </w:divsChild>
                </w:div>
                <w:div w:id="640042639">
                  <w:marLeft w:val="0"/>
                  <w:marRight w:val="0"/>
                  <w:marTop w:val="0"/>
                  <w:marBottom w:val="0"/>
                  <w:divBdr>
                    <w:top w:val="none" w:sz="0" w:space="0" w:color="auto"/>
                    <w:left w:val="none" w:sz="0" w:space="0" w:color="auto"/>
                    <w:bottom w:val="none" w:sz="0" w:space="0" w:color="auto"/>
                    <w:right w:val="none" w:sz="0" w:space="0" w:color="auto"/>
                  </w:divBdr>
                  <w:divsChild>
                    <w:div w:id="1253318472">
                      <w:marLeft w:val="0"/>
                      <w:marRight w:val="0"/>
                      <w:marTop w:val="0"/>
                      <w:marBottom w:val="0"/>
                      <w:divBdr>
                        <w:top w:val="none" w:sz="0" w:space="0" w:color="auto"/>
                        <w:left w:val="none" w:sz="0" w:space="0" w:color="auto"/>
                        <w:bottom w:val="none" w:sz="0" w:space="0" w:color="auto"/>
                        <w:right w:val="none" w:sz="0" w:space="0" w:color="auto"/>
                      </w:divBdr>
                    </w:div>
                  </w:divsChild>
                </w:div>
                <w:div w:id="681980995">
                  <w:marLeft w:val="0"/>
                  <w:marRight w:val="0"/>
                  <w:marTop w:val="0"/>
                  <w:marBottom w:val="0"/>
                  <w:divBdr>
                    <w:top w:val="none" w:sz="0" w:space="0" w:color="auto"/>
                    <w:left w:val="none" w:sz="0" w:space="0" w:color="auto"/>
                    <w:bottom w:val="none" w:sz="0" w:space="0" w:color="auto"/>
                    <w:right w:val="none" w:sz="0" w:space="0" w:color="auto"/>
                  </w:divBdr>
                  <w:divsChild>
                    <w:div w:id="2036810497">
                      <w:marLeft w:val="0"/>
                      <w:marRight w:val="0"/>
                      <w:marTop w:val="0"/>
                      <w:marBottom w:val="0"/>
                      <w:divBdr>
                        <w:top w:val="none" w:sz="0" w:space="0" w:color="auto"/>
                        <w:left w:val="none" w:sz="0" w:space="0" w:color="auto"/>
                        <w:bottom w:val="none" w:sz="0" w:space="0" w:color="auto"/>
                        <w:right w:val="none" w:sz="0" w:space="0" w:color="auto"/>
                      </w:divBdr>
                    </w:div>
                  </w:divsChild>
                </w:div>
                <w:div w:id="992175437">
                  <w:marLeft w:val="0"/>
                  <w:marRight w:val="0"/>
                  <w:marTop w:val="0"/>
                  <w:marBottom w:val="0"/>
                  <w:divBdr>
                    <w:top w:val="none" w:sz="0" w:space="0" w:color="auto"/>
                    <w:left w:val="none" w:sz="0" w:space="0" w:color="auto"/>
                    <w:bottom w:val="none" w:sz="0" w:space="0" w:color="auto"/>
                    <w:right w:val="none" w:sz="0" w:space="0" w:color="auto"/>
                  </w:divBdr>
                  <w:divsChild>
                    <w:div w:id="979269528">
                      <w:marLeft w:val="0"/>
                      <w:marRight w:val="0"/>
                      <w:marTop w:val="0"/>
                      <w:marBottom w:val="0"/>
                      <w:divBdr>
                        <w:top w:val="none" w:sz="0" w:space="0" w:color="auto"/>
                        <w:left w:val="none" w:sz="0" w:space="0" w:color="auto"/>
                        <w:bottom w:val="none" w:sz="0" w:space="0" w:color="auto"/>
                        <w:right w:val="none" w:sz="0" w:space="0" w:color="auto"/>
                      </w:divBdr>
                    </w:div>
                  </w:divsChild>
                </w:div>
                <w:div w:id="997534433">
                  <w:marLeft w:val="0"/>
                  <w:marRight w:val="0"/>
                  <w:marTop w:val="0"/>
                  <w:marBottom w:val="0"/>
                  <w:divBdr>
                    <w:top w:val="none" w:sz="0" w:space="0" w:color="auto"/>
                    <w:left w:val="none" w:sz="0" w:space="0" w:color="auto"/>
                    <w:bottom w:val="none" w:sz="0" w:space="0" w:color="auto"/>
                    <w:right w:val="none" w:sz="0" w:space="0" w:color="auto"/>
                  </w:divBdr>
                  <w:divsChild>
                    <w:div w:id="419258900">
                      <w:marLeft w:val="0"/>
                      <w:marRight w:val="0"/>
                      <w:marTop w:val="0"/>
                      <w:marBottom w:val="0"/>
                      <w:divBdr>
                        <w:top w:val="none" w:sz="0" w:space="0" w:color="auto"/>
                        <w:left w:val="none" w:sz="0" w:space="0" w:color="auto"/>
                        <w:bottom w:val="none" w:sz="0" w:space="0" w:color="auto"/>
                        <w:right w:val="none" w:sz="0" w:space="0" w:color="auto"/>
                      </w:divBdr>
                    </w:div>
                  </w:divsChild>
                </w:div>
                <w:div w:id="1064062224">
                  <w:marLeft w:val="0"/>
                  <w:marRight w:val="0"/>
                  <w:marTop w:val="0"/>
                  <w:marBottom w:val="0"/>
                  <w:divBdr>
                    <w:top w:val="none" w:sz="0" w:space="0" w:color="auto"/>
                    <w:left w:val="none" w:sz="0" w:space="0" w:color="auto"/>
                    <w:bottom w:val="none" w:sz="0" w:space="0" w:color="auto"/>
                    <w:right w:val="none" w:sz="0" w:space="0" w:color="auto"/>
                  </w:divBdr>
                  <w:divsChild>
                    <w:div w:id="1397702835">
                      <w:marLeft w:val="0"/>
                      <w:marRight w:val="0"/>
                      <w:marTop w:val="0"/>
                      <w:marBottom w:val="0"/>
                      <w:divBdr>
                        <w:top w:val="none" w:sz="0" w:space="0" w:color="auto"/>
                        <w:left w:val="none" w:sz="0" w:space="0" w:color="auto"/>
                        <w:bottom w:val="none" w:sz="0" w:space="0" w:color="auto"/>
                        <w:right w:val="none" w:sz="0" w:space="0" w:color="auto"/>
                      </w:divBdr>
                    </w:div>
                  </w:divsChild>
                </w:div>
                <w:div w:id="1086850511">
                  <w:marLeft w:val="0"/>
                  <w:marRight w:val="0"/>
                  <w:marTop w:val="0"/>
                  <w:marBottom w:val="0"/>
                  <w:divBdr>
                    <w:top w:val="none" w:sz="0" w:space="0" w:color="auto"/>
                    <w:left w:val="none" w:sz="0" w:space="0" w:color="auto"/>
                    <w:bottom w:val="none" w:sz="0" w:space="0" w:color="auto"/>
                    <w:right w:val="none" w:sz="0" w:space="0" w:color="auto"/>
                  </w:divBdr>
                  <w:divsChild>
                    <w:div w:id="1279027696">
                      <w:marLeft w:val="0"/>
                      <w:marRight w:val="0"/>
                      <w:marTop w:val="0"/>
                      <w:marBottom w:val="0"/>
                      <w:divBdr>
                        <w:top w:val="none" w:sz="0" w:space="0" w:color="auto"/>
                        <w:left w:val="none" w:sz="0" w:space="0" w:color="auto"/>
                        <w:bottom w:val="none" w:sz="0" w:space="0" w:color="auto"/>
                        <w:right w:val="none" w:sz="0" w:space="0" w:color="auto"/>
                      </w:divBdr>
                    </w:div>
                  </w:divsChild>
                </w:div>
                <w:div w:id="1104031494">
                  <w:marLeft w:val="0"/>
                  <w:marRight w:val="0"/>
                  <w:marTop w:val="0"/>
                  <w:marBottom w:val="0"/>
                  <w:divBdr>
                    <w:top w:val="none" w:sz="0" w:space="0" w:color="auto"/>
                    <w:left w:val="none" w:sz="0" w:space="0" w:color="auto"/>
                    <w:bottom w:val="none" w:sz="0" w:space="0" w:color="auto"/>
                    <w:right w:val="none" w:sz="0" w:space="0" w:color="auto"/>
                  </w:divBdr>
                  <w:divsChild>
                    <w:div w:id="1901332028">
                      <w:marLeft w:val="0"/>
                      <w:marRight w:val="0"/>
                      <w:marTop w:val="0"/>
                      <w:marBottom w:val="0"/>
                      <w:divBdr>
                        <w:top w:val="none" w:sz="0" w:space="0" w:color="auto"/>
                        <w:left w:val="none" w:sz="0" w:space="0" w:color="auto"/>
                        <w:bottom w:val="none" w:sz="0" w:space="0" w:color="auto"/>
                        <w:right w:val="none" w:sz="0" w:space="0" w:color="auto"/>
                      </w:divBdr>
                    </w:div>
                  </w:divsChild>
                </w:div>
                <w:div w:id="1131481560">
                  <w:marLeft w:val="0"/>
                  <w:marRight w:val="0"/>
                  <w:marTop w:val="0"/>
                  <w:marBottom w:val="0"/>
                  <w:divBdr>
                    <w:top w:val="none" w:sz="0" w:space="0" w:color="auto"/>
                    <w:left w:val="none" w:sz="0" w:space="0" w:color="auto"/>
                    <w:bottom w:val="none" w:sz="0" w:space="0" w:color="auto"/>
                    <w:right w:val="none" w:sz="0" w:space="0" w:color="auto"/>
                  </w:divBdr>
                  <w:divsChild>
                    <w:div w:id="524052489">
                      <w:marLeft w:val="0"/>
                      <w:marRight w:val="0"/>
                      <w:marTop w:val="0"/>
                      <w:marBottom w:val="0"/>
                      <w:divBdr>
                        <w:top w:val="none" w:sz="0" w:space="0" w:color="auto"/>
                        <w:left w:val="none" w:sz="0" w:space="0" w:color="auto"/>
                        <w:bottom w:val="none" w:sz="0" w:space="0" w:color="auto"/>
                        <w:right w:val="none" w:sz="0" w:space="0" w:color="auto"/>
                      </w:divBdr>
                    </w:div>
                  </w:divsChild>
                </w:div>
                <w:div w:id="1149056461">
                  <w:marLeft w:val="0"/>
                  <w:marRight w:val="0"/>
                  <w:marTop w:val="0"/>
                  <w:marBottom w:val="0"/>
                  <w:divBdr>
                    <w:top w:val="none" w:sz="0" w:space="0" w:color="auto"/>
                    <w:left w:val="none" w:sz="0" w:space="0" w:color="auto"/>
                    <w:bottom w:val="none" w:sz="0" w:space="0" w:color="auto"/>
                    <w:right w:val="none" w:sz="0" w:space="0" w:color="auto"/>
                  </w:divBdr>
                  <w:divsChild>
                    <w:div w:id="636835027">
                      <w:marLeft w:val="0"/>
                      <w:marRight w:val="0"/>
                      <w:marTop w:val="0"/>
                      <w:marBottom w:val="0"/>
                      <w:divBdr>
                        <w:top w:val="none" w:sz="0" w:space="0" w:color="auto"/>
                        <w:left w:val="none" w:sz="0" w:space="0" w:color="auto"/>
                        <w:bottom w:val="none" w:sz="0" w:space="0" w:color="auto"/>
                        <w:right w:val="none" w:sz="0" w:space="0" w:color="auto"/>
                      </w:divBdr>
                    </w:div>
                  </w:divsChild>
                </w:div>
                <w:div w:id="1276401608">
                  <w:marLeft w:val="0"/>
                  <w:marRight w:val="0"/>
                  <w:marTop w:val="0"/>
                  <w:marBottom w:val="0"/>
                  <w:divBdr>
                    <w:top w:val="none" w:sz="0" w:space="0" w:color="auto"/>
                    <w:left w:val="none" w:sz="0" w:space="0" w:color="auto"/>
                    <w:bottom w:val="none" w:sz="0" w:space="0" w:color="auto"/>
                    <w:right w:val="none" w:sz="0" w:space="0" w:color="auto"/>
                  </w:divBdr>
                  <w:divsChild>
                    <w:div w:id="1827168191">
                      <w:marLeft w:val="0"/>
                      <w:marRight w:val="0"/>
                      <w:marTop w:val="0"/>
                      <w:marBottom w:val="0"/>
                      <w:divBdr>
                        <w:top w:val="none" w:sz="0" w:space="0" w:color="auto"/>
                        <w:left w:val="none" w:sz="0" w:space="0" w:color="auto"/>
                        <w:bottom w:val="none" w:sz="0" w:space="0" w:color="auto"/>
                        <w:right w:val="none" w:sz="0" w:space="0" w:color="auto"/>
                      </w:divBdr>
                    </w:div>
                  </w:divsChild>
                </w:div>
                <w:div w:id="1337341360">
                  <w:marLeft w:val="0"/>
                  <w:marRight w:val="0"/>
                  <w:marTop w:val="0"/>
                  <w:marBottom w:val="0"/>
                  <w:divBdr>
                    <w:top w:val="none" w:sz="0" w:space="0" w:color="auto"/>
                    <w:left w:val="none" w:sz="0" w:space="0" w:color="auto"/>
                    <w:bottom w:val="none" w:sz="0" w:space="0" w:color="auto"/>
                    <w:right w:val="none" w:sz="0" w:space="0" w:color="auto"/>
                  </w:divBdr>
                  <w:divsChild>
                    <w:div w:id="1868251146">
                      <w:marLeft w:val="0"/>
                      <w:marRight w:val="0"/>
                      <w:marTop w:val="0"/>
                      <w:marBottom w:val="0"/>
                      <w:divBdr>
                        <w:top w:val="none" w:sz="0" w:space="0" w:color="auto"/>
                        <w:left w:val="none" w:sz="0" w:space="0" w:color="auto"/>
                        <w:bottom w:val="none" w:sz="0" w:space="0" w:color="auto"/>
                        <w:right w:val="none" w:sz="0" w:space="0" w:color="auto"/>
                      </w:divBdr>
                    </w:div>
                  </w:divsChild>
                </w:div>
                <w:div w:id="1421564368">
                  <w:marLeft w:val="0"/>
                  <w:marRight w:val="0"/>
                  <w:marTop w:val="0"/>
                  <w:marBottom w:val="0"/>
                  <w:divBdr>
                    <w:top w:val="none" w:sz="0" w:space="0" w:color="auto"/>
                    <w:left w:val="none" w:sz="0" w:space="0" w:color="auto"/>
                    <w:bottom w:val="none" w:sz="0" w:space="0" w:color="auto"/>
                    <w:right w:val="none" w:sz="0" w:space="0" w:color="auto"/>
                  </w:divBdr>
                  <w:divsChild>
                    <w:div w:id="454258781">
                      <w:marLeft w:val="0"/>
                      <w:marRight w:val="0"/>
                      <w:marTop w:val="0"/>
                      <w:marBottom w:val="0"/>
                      <w:divBdr>
                        <w:top w:val="none" w:sz="0" w:space="0" w:color="auto"/>
                        <w:left w:val="none" w:sz="0" w:space="0" w:color="auto"/>
                        <w:bottom w:val="none" w:sz="0" w:space="0" w:color="auto"/>
                        <w:right w:val="none" w:sz="0" w:space="0" w:color="auto"/>
                      </w:divBdr>
                    </w:div>
                  </w:divsChild>
                </w:div>
                <w:div w:id="1440299283">
                  <w:marLeft w:val="0"/>
                  <w:marRight w:val="0"/>
                  <w:marTop w:val="0"/>
                  <w:marBottom w:val="0"/>
                  <w:divBdr>
                    <w:top w:val="none" w:sz="0" w:space="0" w:color="auto"/>
                    <w:left w:val="none" w:sz="0" w:space="0" w:color="auto"/>
                    <w:bottom w:val="none" w:sz="0" w:space="0" w:color="auto"/>
                    <w:right w:val="none" w:sz="0" w:space="0" w:color="auto"/>
                  </w:divBdr>
                  <w:divsChild>
                    <w:div w:id="414518025">
                      <w:marLeft w:val="0"/>
                      <w:marRight w:val="0"/>
                      <w:marTop w:val="0"/>
                      <w:marBottom w:val="0"/>
                      <w:divBdr>
                        <w:top w:val="none" w:sz="0" w:space="0" w:color="auto"/>
                        <w:left w:val="none" w:sz="0" w:space="0" w:color="auto"/>
                        <w:bottom w:val="none" w:sz="0" w:space="0" w:color="auto"/>
                        <w:right w:val="none" w:sz="0" w:space="0" w:color="auto"/>
                      </w:divBdr>
                    </w:div>
                  </w:divsChild>
                </w:div>
                <w:div w:id="1494877258">
                  <w:marLeft w:val="0"/>
                  <w:marRight w:val="0"/>
                  <w:marTop w:val="0"/>
                  <w:marBottom w:val="0"/>
                  <w:divBdr>
                    <w:top w:val="none" w:sz="0" w:space="0" w:color="auto"/>
                    <w:left w:val="none" w:sz="0" w:space="0" w:color="auto"/>
                    <w:bottom w:val="none" w:sz="0" w:space="0" w:color="auto"/>
                    <w:right w:val="none" w:sz="0" w:space="0" w:color="auto"/>
                  </w:divBdr>
                  <w:divsChild>
                    <w:div w:id="716320213">
                      <w:marLeft w:val="0"/>
                      <w:marRight w:val="0"/>
                      <w:marTop w:val="0"/>
                      <w:marBottom w:val="0"/>
                      <w:divBdr>
                        <w:top w:val="none" w:sz="0" w:space="0" w:color="auto"/>
                        <w:left w:val="none" w:sz="0" w:space="0" w:color="auto"/>
                        <w:bottom w:val="none" w:sz="0" w:space="0" w:color="auto"/>
                        <w:right w:val="none" w:sz="0" w:space="0" w:color="auto"/>
                      </w:divBdr>
                    </w:div>
                  </w:divsChild>
                </w:div>
                <w:div w:id="1697536307">
                  <w:marLeft w:val="0"/>
                  <w:marRight w:val="0"/>
                  <w:marTop w:val="0"/>
                  <w:marBottom w:val="0"/>
                  <w:divBdr>
                    <w:top w:val="none" w:sz="0" w:space="0" w:color="auto"/>
                    <w:left w:val="none" w:sz="0" w:space="0" w:color="auto"/>
                    <w:bottom w:val="none" w:sz="0" w:space="0" w:color="auto"/>
                    <w:right w:val="none" w:sz="0" w:space="0" w:color="auto"/>
                  </w:divBdr>
                  <w:divsChild>
                    <w:div w:id="697123544">
                      <w:marLeft w:val="0"/>
                      <w:marRight w:val="0"/>
                      <w:marTop w:val="0"/>
                      <w:marBottom w:val="0"/>
                      <w:divBdr>
                        <w:top w:val="none" w:sz="0" w:space="0" w:color="auto"/>
                        <w:left w:val="none" w:sz="0" w:space="0" w:color="auto"/>
                        <w:bottom w:val="none" w:sz="0" w:space="0" w:color="auto"/>
                        <w:right w:val="none" w:sz="0" w:space="0" w:color="auto"/>
                      </w:divBdr>
                    </w:div>
                  </w:divsChild>
                </w:div>
                <w:div w:id="1718894674">
                  <w:marLeft w:val="0"/>
                  <w:marRight w:val="0"/>
                  <w:marTop w:val="0"/>
                  <w:marBottom w:val="0"/>
                  <w:divBdr>
                    <w:top w:val="none" w:sz="0" w:space="0" w:color="auto"/>
                    <w:left w:val="none" w:sz="0" w:space="0" w:color="auto"/>
                    <w:bottom w:val="none" w:sz="0" w:space="0" w:color="auto"/>
                    <w:right w:val="none" w:sz="0" w:space="0" w:color="auto"/>
                  </w:divBdr>
                  <w:divsChild>
                    <w:div w:id="1352730740">
                      <w:marLeft w:val="0"/>
                      <w:marRight w:val="0"/>
                      <w:marTop w:val="0"/>
                      <w:marBottom w:val="0"/>
                      <w:divBdr>
                        <w:top w:val="none" w:sz="0" w:space="0" w:color="auto"/>
                        <w:left w:val="none" w:sz="0" w:space="0" w:color="auto"/>
                        <w:bottom w:val="none" w:sz="0" w:space="0" w:color="auto"/>
                        <w:right w:val="none" w:sz="0" w:space="0" w:color="auto"/>
                      </w:divBdr>
                    </w:div>
                  </w:divsChild>
                </w:div>
                <w:div w:id="1724478463">
                  <w:marLeft w:val="0"/>
                  <w:marRight w:val="0"/>
                  <w:marTop w:val="0"/>
                  <w:marBottom w:val="0"/>
                  <w:divBdr>
                    <w:top w:val="none" w:sz="0" w:space="0" w:color="auto"/>
                    <w:left w:val="none" w:sz="0" w:space="0" w:color="auto"/>
                    <w:bottom w:val="none" w:sz="0" w:space="0" w:color="auto"/>
                    <w:right w:val="none" w:sz="0" w:space="0" w:color="auto"/>
                  </w:divBdr>
                  <w:divsChild>
                    <w:div w:id="270819908">
                      <w:marLeft w:val="0"/>
                      <w:marRight w:val="0"/>
                      <w:marTop w:val="0"/>
                      <w:marBottom w:val="0"/>
                      <w:divBdr>
                        <w:top w:val="none" w:sz="0" w:space="0" w:color="auto"/>
                        <w:left w:val="none" w:sz="0" w:space="0" w:color="auto"/>
                        <w:bottom w:val="none" w:sz="0" w:space="0" w:color="auto"/>
                        <w:right w:val="none" w:sz="0" w:space="0" w:color="auto"/>
                      </w:divBdr>
                    </w:div>
                  </w:divsChild>
                </w:div>
                <w:div w:id="1843007181">
                  <w:marLeft w:val="0"/>
                  <w:marRight w:val="0"/>
                  <w:marTop w:val="0"/>
                  <w:marBottom w:val="0"/>
                  <w:divBdr>
                    <w:top w:val="none" w:sz="0" w:space="0" w:color="auto"/>
                    <w:left w:val="none" w:sz="0" w:space="0" w:color="auto"/>
                    <w:bottom w:val="none" w:sz="0" w:space="0" w:color="auto"/>
                    <w:right w:val="none" w:sz="0" w:space="0" w:color="auto"/>
                  </w:divBdr>
                  <w:divsChild>
                    <w:div w:id="519706381">
                      <w:marLeft w:val="0"/>
                      <w:marRight w:val="0"/>
                      <w:marTop w:val="0"/>
                      <w:marBottom w:val="0"/>
                      <w:divBdr>
                        <w:top w:val="none" w:sz="0" w:space="0" w:color="auto"/>
                        <w:left w:val="none" w:sz="0" w:space="0" w:color="auto"/>
                        <w:bottom w:val="none" w:sz="0" w:space="0" w:color="auto"/>
                        <w:right w:val="none" w:sz="0" w:space="0" w:color="auto"/>
                      </w:divBdr>
                    </w:div>
                  </w:divsChild>
                </w:div>
                <w:div w:id="1883978092">
                  <w:marLeft w:val="0"/>
                  <w:marRight w:val="0"/>
                  <w:marTop w:val="0"/>
                  <w:marBottom w:val="0"/>
                  <w:divBdr>
                    <w:top w:val="none" w:sz="0" w:space="0" w:color="auto"/>
                    <w:left w:val="none" w:sz="0" w:space="0" w:color="auto"/>
                    <w:bottom w:val="none" w:sz="0" w:space="0" w:color="auto"/>
                    <w:right w:val="none" w:sz="0" w:space="0" w:color="auto"/>
                  </w:divBdr>
                  <w:divsChild>
                    <w:div w:id="1186820744">
                      <w:marLeft w:val="0"/>
                      <w:marRight w:val="0"/>
                      <w:marTop w:val="0"/>
                      <w:marBottom w:val="0"/>
                      <w:divBdr>
                        <w:top w:val="none" w:sz="0" w:space="0" w:color="auto"/>
                        <w:left w:val="none" w:sz="0" w:space="0" w:color="auto"/>
                        <w:bottom w:val="none" w:sz="0" w:space="0" w:color="auto"/>
                        <w:right w:val="none" w:sz="0" w:space="0" w:color="auto"/>
                      </w:divBdr>
                    </w:div>
                  </w:divsChild>
                </w:div>
                <w:div w:id="1927686446">
                  <w:marLeft w:val="0"/>
                  <w:marRight w:val="0"/>
                  <w:marTop w:val="0"/>
                  <w:marBottom w:val="0"/>
                  <w:divBdr>
                    <w:top w:val="none" w:sz="0" w:space="0" w:color="auto"/>
                    <w:left w:val="none" w:sz="0" w:space="0" w:color="auto"/>
                    <w:bottom w:val="none" w:sz="0" w:space="0" w:color="auto"/>
                    <w:right w:val="none" w:sz="0" w:space="0" w:color="auto"/>
                  </w:divBdr>
                  <w:divsChild>
                    <w:div w:id="554202523">
                      <w:marLeft w:val="0"/>
                      <w:marRight w:val="0"/>
                      <w:marTop w:val="0"/>
                      <w:marBottom w:val="0"/>
                      <w:divBdr>
                        <w:top w:val="none" w:sz="0" w:space="0" w:color="auto"/>
                        <w:left w:val="none" w:sz="0" w:space="0" w:color="auto"/>
                        <w:bottom w:val="none" w:sz="0" w:space="0" w:color="auto"/>
                        <w:right w:val="none" w:sz="0" w:space="0" w:color="auto"/>
                      </w:divBdr>
                    </w:div>
                  </w:divsChild>
                </w:div>
                <w:div w:id="1929315090">
                  <w:marLeft w:val="0"/>
                  <w:marRight w:val="0"/>
                  <w:marTop w:val="0"/>
                  <w:marBottom w:val="0"/>
                  <w:divBdr>
                    <w:top w:val="none" w:sz="0" w:space="0" w:color="auto"/>
                    <w:left w:val="none" w:sz="0" w:space="0" w:color="auto"/>
                    <w:bottom w:val="none" w:sz="0" w:space="0" w:color="auto"/>
                    <w:right w:val="none" w:sz="0" w:space="0" w:color="auto"/>
                  </w:divBdr>
                  <w:divsChild>
                    <w:div w:id="506553234">
                      <w:marLeft w:val="0"/>
                      <w:marRight w:val="0"/>
                      <w:marTop w:val="0"/>
                      <w:marBottom w:val="0"/>
                      <w:divBdr>
                        <w:top w:val="none" w:sz="0" w:space="0" w:color="auto"/>
                        <w:left w:val="none" w:sz="0" w:space="0" w:color="auto"/>
                        <w:bottom w:val="none" w:sz="0" w:space="0" w:color="auto"/>
                        <w:right w:val="none" w:sz="0" w:space="0" w:color="auto"/>
                      </w:divBdr>
                    </w:div>
                  </w:divsChild>
                </w:div>
                <w:div w:id="1989481949">
                  <w:marLeft w:val="0"/>
                  <w:marRight w:val="0"/>
                  <w:marTop w:val="0"/>
                  <w:marBottom w:val="0"/>
                  <w:divBdr>
                    <w:top w:val="none" w:sz="0" w:space="0" w:color="auto"/>
                    <w:left w:val="none" w:sz="0" w:space="0" w:color="auto"/>
                    <w:bottom w:val="none" w:sz="0" w:space="0" w:color="auto"/>
                    <w:right w:val="none" w:sz="0" w:space="0" w:color="auto"/>
                  </w:divBdr>
                  <w:divsChild>
                    <w:div w:id="917792094">
                      <w:marLeft w:val="0"/>
                      <w:marRight w:val="0"/>
                      <w:marTop w:val="0"/>
                      <w:marBottom w:val="0"/>
                      <w:divBdr>
                        <w:top w:val="none" w:sz="0" w:space="0" w:color="auto"/>
                        <w:left w:val="none" w:sz="0" w:space="0" w:color="auto"/>
                        <w:bottom w:val="none" w:sz="0" w:space="0" w:color="auto"/>
                        <w:right w:val="none" w:sz="0" w:space="0" w:color="auto"/>
                      </w:divBdr>
                    </w:div>
                  </w:divsChild>
                </w:div>
                <w:div w:id="2038654530">
                  <w:marLeft w:val="0"/>
                  <w:marRight w:val="0"/>
                  <w:marTop w:val="0"/>
                  <w:marBottom w:val="0"/>
                  <w:divBdr>
                    <w:top w:val="none" w:sz="0" w:space="0" w:color="auto"/>
                    <w:left w:val="none" w:sz="0" w:space="0" w:color="auto"/>
                    <w:bottom w:val="none" w:sz="0" w:space="0" w:color="auto"/>
                    <w:right w:val="none" w:sz="0" w:space="0" w:color="auto"/>
                  </w:divBdr>
                  <w:divsChild>
                    <w:div w:id="1600135033">
                      <w:marLeft w:val="0"/>
                      <w:marRight w:val="0"/>
                      <w:marTop w:val="0"/>
                      <w:marBottom w:val="0"/>
                      <w:divBdr>
                        <w:top w:val="none" w:sz="0" w:space="0" w:color="auto"/>
                        <w:left w:val="none" w:sz="0" w:space="0" w:color="auto"/>
                        <w:bottom w:val="none" w:sz="0" w:space="0" w:color="auto"/>
                        <w:right w:val="none" w:sz="0" w:space="0" w:color="auto"/>
                      </w:divBdr>
                    </w:div>
                  </w:divsChild>
                </w:div>
                <w:div w:id="2046639356">
                  <w:marLeft w:val="0"/>
                  <w:marRight w:val="0"/>
                  <w:marTop w:val="0"/>
                  <w:marBottom w:val="0"/>
                  <w:divBdr>
                    <w:top w:val="none" w:sz="0" w:space="0" w:color="auto"/>
                    <w:left w:val="none" w:sz="0" w:space="0" w:color="auto"/>
                    <w:bottom w:val="none" w:sz="0" w:space="0" w:color="auto"/>
                    <w:right w:val="none" w:sz="0" w:space="0" w:color="auto"/>
                  </w:divBdr>
                  <w:divsChild>
                    <w:div w:id="719093575">
                      <w:marLeft w:val="0"/>
                      <w:marRight w:val="0"/>
                      <w:marTop w:val="0"/>
                      <w:marBottom w:val="0"/>
                      <w:divBdr>
                        <w:top w:val="none" w:sz="0" w:space="0" w:color="auto"/>
                        <w:left w:val="none" w:sz="0" w:space="0" w:color="auto"/>
                        <w:bottom w:val="none" w:sz="0" w:space="0" w:color="auto"/>
                        <w:right w:val="none" w:sz="0" w:space="0" w:color="auto"/>
                      </w:divBdr>
                    </w:div>
                  </w:divsChild>
                </w:div>
                <w:div w:id="2100132029">
                  <w:marLeft w:val="0"/>
                  <w:marRight w:val="0"/>
                  <w:marTop w:val="0"/>
                  <w:marBottom w:val="0"/>
                  <w:divBdr>
                    <w:top w:val="none" w:sz="0" w:space="0" w:color="auto"/>
                    <w:left w:val="none" w:sz="0" w:space="0" w:color="auto"/>
                    <w:bottom w:val="none" w:sz="0" w:space="0" w:color="auto"/>
                    <w:right w:val="none" w:sz="0" w:space="0" w:color="auto"/>
                  </w:divBdr>
                  <w:divsChild>
                    <w:div w:id="5922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spso.org.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government/publications/online-safety-bill-supporting-documents/online-safety-bill-factsheet"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LastApproved xmlns="8007e3fe-66c5-4cae-bbbf-896d757db46f">2025-07-03T23:00:00+00:00</DateLastApproved>
    <LastApprovedby xmlns="8007e3fe-66c5-4cae-bbbf-896d757db46f">SMT</LastApprovedby>
    <Extension_x0020_Requested xmlns="8007e3fe-66c5-4cae-bbbf-896d757db46f" xsi:nil="true"/>
    <Next_x0020_review_x0020_date xmlns="8007e3fe-66c5-4cae-bbbf-896d757db46f">2028-07-03T23:00:00+00:00</Next_x0020_review_x0020_date>
    <Update_x0020_rolled_x0020_out xmlns="8007e3fe-66c5-4cae-bbbf-896d757db46f">"On Target July 2025"</Update_x0020_rolled_x0020_out>
    <Briefings_x002f_Training_x0020_Confirmed xmlns="8007e3fe-66c5-4cae-bbbf-896d757db46f" xsi:nil="true"/>
    <Author_x002f_Lead xmlns="8007e3fe-66c5-4cae-bbbf-896d757db46f" xsi:nil="true"/>
    <Guide_x0020_to_x0020_Information xmlns="8007e3fe-66c5-4cae-bbbf-896d757db46f" xsi:nil="true"/>
    <Comments xmlns="8007e3fe-66c5-4cae-bbbf-896d757db46f" xsi:nil="true"/>
    <Sub_x0020_Team xmlns="8007e3fe-66c5-4cae-bbbf-896d757db46f" xsi:nil="true"/>
    <To_x0020_be_x0020_published_x0020_on_x0020_our_x0020_website xmlns="8007e3fe-66c5-4cae-bbbf-896d757db46f">Yes</To_x0020_be_x0020_published_x0020_on_x0020_our_x0020_website>
    <Department xmlns="8007e3fe-66c5-4cae-bbbf-896d757db46f">Business Support &amp; Transformation</Department>
    <Category xmlns="8007e3fe-66c5-4cae-bbbf-896d757db46f">Performance &amp; Transformation</Category>
    <Customer_x0020_Input xmlns="8007e3fe-66c5-4cae-bbbf-896d757db46f" xsi:nil="true"/>
    <Uploaded_x0020_to_x0020_Website_x0020_Confirmed xmlns="8007e3fe-66c5-4cae-bbbf-896d757db46f" xsi:nil="true"/>
    <NextReviewDate xmlns="8007e3fe-66c5-4cae-bbbf-896d757db46f">2028-07-03T23:00:00+00:00</NextReviewDate>
    <Employee_x0020_Notification_x0020_via_x0020_HR_x0020_Portal_x0020_Confirmed xmlns="8007e3fe-66c5-4cae-bbbf-896d757db4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85DF1B891E524D9AD61E368119C000" ma:contentTypeVersion="24" ma:contentTypeDescription="Create a new document." ma:contentTypeScope="" ma:versionID="7f0e170457dafd72622c6f8d61d9919e">
  <xsd:schema xmlns:xsd="http://www.w3.org/2001/XMLSchema" xmlns:xs="http://www.w3.org/2001/XMLSchema" xmlns:p="http://schemas.microsoft.com/office/2006/metadata/properties" xmlns:ns2="8007e3fe-66c5-4cae-bbbf-896d757db46f" xmlns:ns3="db08539d-a9c4-4f6d-bb5f-2fb9d773c0a2" targetNamespace="http://schemas.microsoft.com/office/2006/metadata/properties" ma:root="true" ma:fieldsID="c66a4bd37f93b9a07806248d762ef761" ns2:_="" ns3:_="">
    <xsd:import namespace="8007e3fe-66c5-4cae-bbbf-896d757db46f"/>
    <xsd:import namespace="db08539d-a9c4-4f6d-bb5f-2fb9d773c0a2"/>
    <xsd:element name="properties">
      <xsd:complexType>
        <xsd:sequence>
          <xsd:element name="documentManagement">
            <xsd:complexType>
              <xsd:all>
                <xsd:element ref="ns2:Department" minOccurs="0"/>
                <xsd:element ref="ns2:Category" minOccurs="0"/>
                <xsd:element ref="ns2:Sub_x0020_Team" minOccurs="0"/>
                <xsd:element ref="ns2:Author_x002f_Lead" minOccurs="0"/>
                <xsd:element ref="ns2:LastApprovedby" minOccurs="0"/>
                <xsd:element ref="ns2:DateLastApproved" minOccurs="0"/>
                <xsd:element ref="ns2:Next_x0020_review_x0020_date" minOccurs="0"/>
                <xsd:element ref="ns2:NextReviewDate" minOccurs="0"/>
                <xsd:element ref="ns2:Update_x0020_rolled_x0020_out" minOccurs="0"/>
                <xsd:element ref="ns2:To_x0020_be_x0020_published_x0020_on_x0020_our_x0020_website" minOccurs="0"/>
                <xsd:element ref="ns2:Comments" minOccurs="0"/>
                <xsd:element ref="ns2:Customer_x0020_Input" minOccurs="0"/>
                <xsd:element ref="ns2:Employee_x0020_Notification_x0020_via_x0020_HR_x0020_Portal_x0020_Confirmed" minOccurs="0"/>
                <xsd:element ref="ns2:Briefings_x002f_Training_x0020_Confirmed" minOccurs="0"/>
                <xsd:element ref="ns2:Uploaded_x0020_to_x0020_Website_x0020_Confirmed" minOccurs="0"/>
                <xsd:element ref="ns2:Guide_x0020_to_x0020_Information" minOccurs="0"/>
                <xsd:element ref="ns2:Extension_x0020_Requested"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7e3fe-66c5-4cae-bbbf-896d757db46f" elementFormDefault="qualified">
    <xsd:import namespace="http://schemas.microsoft.com/office/2006/documentManagement/types"/>
    <xsd:import namespace="http://schemas.microsoft.com/office/infopath/2007/PartnerControls"/>
    <xsd:element name="Department" ma:index="2" nillable="true" ma:displayName="Department" ma:format="Dropdown" ma:internalName="Department">
      <xsd:simpleType>
        <xsd:restriction base="dms:Choice">
          <xsd:enumeration value="Asset Management"/>
          <xsd:enumeration value="Business Support &amp; Transformation"/>
          <xsd:enumeration value="Customer Services"/>
          <xsd:enumeration value="Strategic Finance"/>
        </xsd:restriction>
      </xsd:simpleType>
    </xsd:element>
    <xsd:element name="Category" ma:index="3" nillable="true" ma:displayName="Team" ma:format="Dropdown" ma:internalName="Category">
      <xsd:simpleType>
        <xsd:restriction base="dms:Choice">
          <xsd:enumeration value="Admin Services/Facilities Management"/>
          <xsd:enumeration value="Audit/Risk Assurance/Governance"/>
          <xsd:enumeration value="Business Development"/>
          <xsd:enumeration value="Business Transformation/Strategic Planning"/>
          <xsd:enumeration value="Care"/>
          <xsd:enumeration value="Communications/Marketing"/>
          <xsd:enumeration value="Customer Experience"/>
          <xsd:enumeration value="Factoring"/>
          <xsd:enumeration value="Financial Management"/>
          <xsd:enumeration value="Health, Safety &amp; Wellbeing"/>
          <xsd:enumeration value="Housing"/>
          <xsd:enumeration value="HR/Organisational Development"/>
          <xsd:enumeration value="ICT"/>
          <xsd:enumeration value="Investment &amp; Sustainability"/>
          <xsd:enumeration value="Performance &amp; Transformation"/>
          <xsd:enumeration value="Procurement"/>
          <xsd:enumeration value="Reactive Repairs/Voids"/>
          <xsd:enumeration value="Repairs and Compliance"/>
          <xsd:enumeration value="Telecare"/>
          <xsd:enumeration value="Treasury Management"/>
          <xsd:enumeration value="Volunteering"/>
        </xsd:restriction>
      </xsd:simpleType>
    </xsd:element>
    <xsd:element name="Sub_x0020_Team" ma:index="4" nillable="true" ma:displayName="Sub Team" ma:format="Dropdown" ma:internalName="Sub_x0020_Team">
      <xsd:simpleType>
        <xsd:restriction base="dms:Choice">
          <xsd:enumeration value="Equality, Diversity &amp; Inclusion"/>
          <xsd:enumeration value="Health &amp; Safety"/>
        </xsd:restriction>
      </xsd:simpleType>
    </xsd:element>
    <xsd:element name="Author_x002f_Lead" ma:index="5" nillable="true" ma:displayName="Author/Lead" ma:internalName="Author_x002f_Lead">
      <xsd:simpleType>
        <xsd:restriction base="dms:Text">
          <xsd:maxLength value="255"/>
        </xsd:restriction>
      </xsd:simpleType>
    </xsd:element>
    <xsd:element name="LastApprovedby" ma:index="6" nillable="true" ma:displayName="Last Approved by" ma:format="Dropdown" ma:internalName="LastApprovedby">
      <xsd:simpleType>
        <xsd:restriction base="dms:Text">
          <xsd:maxLength value="255"/>
        </xsd:restriction>
      </xsd:simpleType>
    </xsd:element>
    <xsd:element name="DateLastApproved" ma:index="7" nillable="true" ma:displayName="Date Last Approved" ma:format="DateOnly" ma:internalName="DateLastApproved">
      <xsd:simpleType>
        <xsd:restriction base="dms:DateTime"/>
      </xsd:simpleType>
    </xsd:element>
    <xsd:element name="Next_x0020_review_x0020_date" ma:index="8" nillable="true" ma:displayName="Next review date" ma:format="DateOnly" ma:internalName="Next_x0020_review_x0020_date">
      <xsd:simpleType>
        <xsd:restriction base="dms:DateTime"/>
      </xsd:simpleType>
    </xsd:element>
    <xsd:element name="NextReviewDate" ma:index="9" nillable="true" ma:displayName="Latest Review Date" ma:format="DateOnly" ma:internalName="NextReviewDate">
      <xsd:simpleType>
        <xsd:restriction base="dms:DateTime"/>
      </xsd:simpleType>
    </xsd:element>
    <xsd:element name="Update_x0020_rolled_x0020_out" ma:index="10" nillable="true" ma:displayName="Update rolled out" ma:internalName="Update_x0020_rolled_x0020_out">
      <xsd:simpleType>
        <xsd:restriction base="dms:Text">
          <xsd:maxLength value="255"/>
        </xsd:restriction>
      </xsd:simpleType>
    </xsd:element>
    <xsd:element name="To_x0020_be_x0020_published_x0020_on_x0020_our_x0020_website" ma:index="11" nillable="true" ma:displayName="To be published on our website" ma:default="No" ma:format="Dropdown" ma:internalName="To_x0020_be_x0020_published_x0020_on_x0020_our_x0020_website">
      <xsd:simpleType>
        <xsd:restriction base="dms:Choice">
          <xsd:enumeration value="No"/>
          <xsd:enumeration value="Yes"/>
        </xsd:restriction>
      </xsd:simpleType>
    </xsd:element>
    <xsd:element name="Comments" ma:index="12" nillable="true" ma:displayName="Comments" ma:internalName="Comments">
      <xsd:simpleType>
        <xsd:restriction base="dms:Note">
          <xsd:maxLength value="255"/>
        </xsd:restriction>
      </xsd:simpleType>
    </xsd:element>
    <xsd:element name="Customer_x0020_Input" ma:index="13" nillable="true" ma:displayName="Customer Input" ma:format="Dropdown" ma:internalName="Customer_x0020_Input">
      <xsd:simpleType>
        <xsd:restriction base="dms:Choice">
          <xsd:enumeration value="Yes"/>
          <xsd:enumeration value="No"/>
          <xsd:enumeration value="N/A"/>
        </xsd:restriction>
      </xsd:simpleType>
    </xsd:element>
    <xsd:element name="Employee_x0020_Notification_x0020_via_x0020_HR_x0020_Portal_x0020_Confirmed" ma:index="14" nillable="true" ma:displayName="Employee Notification via HR Portal Confirmed" ma:format="Dropdown" ma:internalName="Employee_x0020_Notification_x0020_via_x0020_HR_x0020_Portal_x0020_Confirmed">
      <xsd:simpleType>
        <xsd:restriction base="dms:Choice">
          <xsd:enumeration value="Yes"/>
          <xsd:enumeration value="No"/>
          <xsd:enumeration value="N/A"/>
        </xsd:restriction>
      </xsd:simpleType>
    </xsd:element>
    <xsd:element name="Briefings_x002f_Training_x0020_Confirmed" ma:index="15" nillable="true" ma:displayName="Briefings/Training Confirmed" ma:format="Dropdown" ma:internalName="Briefings_x002f_Training_x0020_Confirmed">
      <xsd:simpleType>
        <xsd:restriction base="dms:Choice">
          <xsd:enumeration value="Yes"/>
          <xsd:enumeration value="No"/>
          <xsd:enumeration value="N/A"/>
        </xsd:restriction>
      </xsd:simpleType>
    </xsd:element>
    <xsd:element name="Uploaded_x0020_to_x0020_Website_x0020_Confirmed" ma:index="16" nillable="true" ma:displayName="Uploaded to Website Confirmed" ma:format="Dropdown" ma:internalName="Uploaded_x0020_to_x0020_Website_x0020_Confirmed">
      <xsd:simpleType>
        <xsd:restriction base="dms:Choice">
          <xsd:enumeration value="Yes"/>
          <xsd:enumeration value="No"/>
          <xsd:enumeration value="N/A"/>
        </xsd:restriction>
      </xsd:simpleType>
    </xsd:element>
    <xsd:element name="Guide_x0020_to_x0020_Information" ma:index="17" nillable="true" ma:displayName="Guide to Information" ma:format="Dropdown" ma:internalName="Guide_x0020_to_x0020_Information">
      <xsd:simpleType>
        <xsd:restriction base="dms:Choice">
          <xsd:enumeration value="Yes"/>
          <xsd:enumeration value="No"/>
          <xsd:enumeration value="N/A"/>
        </xsd:restriction>
      </xsd:simpleType>
    </xsd:element>
    <xsd:element name="Extension_x0020_Requested" ma:index="18" nillable="true" ma:displayName="Extension Requested" ma:format="DateOnly" ma:internalName="Extension_x0020_Requested">
      <xsd:simpleType>
        <xsd:restriction base="dms:DateTime"/>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8539d-a9c4-4f6d-bb5f-2fb9d773c0a2"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F7E99D-3299-457E-8463-C6E9E706C21D}">
  <ds:schemaRefs>
    <ds:schemaRef ds:uri="http://schemas.openxmlformats.org/officeDocument/2006/bibliography"/>
  </ds:schemaRefs>
</ds:datastoreItem>
</file>

<file path=customXml/itemProps2.xml><?xml version="1.0" encoding="utf-8"?>
<ds:datastoreItem xmlns:ds="http://schemas.openxmlformats.org/officeDocument/2006/customXml" ds:itemID="{1A6E9EDF-6E66-408F-8FD4-360E6D33A891}">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cbf95a45-8e0e-4794-954d-3213d0ecaa8e"/>
    <ds:schemaRef ds:uri="http://schemas.microsoft.com/office/2006/documentManagement/types"/>
    <ds:schemaRef ds:uri="9365bdca-c2d9-4682-8da0-8c72933aab4c"/>
    <ds:schemaRef ds:uri="http://www.w3.org/XML/1998/namespace"/>
  </ds:schemaRefs>
</ds:datastoreItem>
</file>

<file path=customXml/itemProps3.xml><?xml version="1.0" encoding="utf-8"?>
<ds:datastoreItem xmlns:ds="http://schemas.openxmlformats.org/officeDocument/2006/customXml" ds:itemID="{02C28D28-9566-480B-87D1-F21A7A346CF1}"/>
</file>

<file path=customXml/itemProps4.xml><?xml version="1.0" encoding="utf-8"?>
<ds:datastoreItem xmlns:ds="http://schemas.openxmlformats.org/officeDocument/2006/customXml" ds:itemID="{52D19764-B3D1-4775-817E-C7D074B50CB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Blackwood Homes and Care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Jenny Gardner</dc:creator>
  <keywords/>
  <dc:description/>
  <lastModifiedBy>Bianca Culbert</lastModifiedBy>
  <revision>3</revision>
  <lastPrinted>2022-07-15T13:57:00.0000000Z</lastPrinted>
  <dcterms:created xsi:type="dcterms:W3CDTF">2025-07-07T09:32:00.0000000Z</dcterms:created>
  <dcterms:modified xsi:type="dcterms:W3CDTF">2025-07-07T09:34:31.4435852Z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0x010100FA85DF1B891E524D9AD61E368119C000</vt:lpwstr>
  </property>
  <property fmtid="{D5CDD505-2E9C-101B-9397-08002B2CF9AE}" pid="3" name="MediaServiceImageTags">
    <vt:lpwstr/>
  </property>
  <property fmtid="{D5CDD505-2E9C-101B-9397-08002B2CF9AE}" pid="4" name="_dlc_DocIdItemGuid">
    <vt:lpwstr>ad320c3c-c44e-4739-926b-cb3608ab04e8</vt:lpwstr>
  </property>
</Properties>
</file>